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508" w:rsidRPr="00F33407" w:rsidRDefault="00C46AAB" w:rsidP="00950CDE">
      <w:pPr>
        <w:spacing w:after="100" w:afterAutospacing="1" w:line="360" w:lineRule="exact"/>
        <w:jc w:val="center"/>
        <w:rPr>
          <w:rFonts w:ascii="標楷體" w:eastAsia="標楷體" w:hAnsi="標楷體"/>
          <w:b/>
          <w:color w:val="000000"/>
          <w:spacing w:val="-10"/>
          <w:sz w:val="28"/>
          <w:szCs w:val="28"/>
        </w:rPr>
      </w:pPr>
      <w:r w:rsidRPr="00F33407">
        <w:rPr>
          <w:rFonts w:ascii="標楷體" w:eastAsia="標楷體" w:hAnsi="標楷體" w:hint="eastAsia"/>
          <w:color w:val="000000"/>
          <w:sz w:val="32"/>
          <w:szCs w:val="32"/>
        </w:rPr>
        <w:t xml:space="preserve">  </w:t>
      </w:r>
      <w:r w:rsidR="00985826" w:rsidRPr="00075ABB">
        <w:rPr>
          <w:rFonts w:ascii="標楷體" w:eastAsia="標楷體" w:hAnsi="標楷體" w:hint="eastAsia"/>
          <w:b/>
          <w:kern w:val="0"/>
          <w:sz w:val="28"/>
          <w:szCs w:val="28"/>
        </w:rPr>
        <w:t>康科特股份有限公司檢驗試劑及耗材</w:t>
      </w:r>
      <w:r w:rsidR="00640508" w:rsidRPr="00F33407">
        <w:rPr>
          <w:rFonts w:ascii="標楷體" w:eastAsia="標楷體" w:hAnsi="標楷體" w:hint="eastAsia"/>
          <w:b/>
          <w:color w:val="000000"/>
          <w:spacing w:val="-10"/>
          <w:sz w:val="28"/>
          <w:szCs w:val="28"/>
        </w:rPr>
        <w:t>「檢</w:t>
      </w:r>
      <w:r w:rsidR="00840FCD">
        <w:rPr>
          <w:rFonts w:ascii="標楷體" w:eastAsia="標楷體" w:hAnsi="標楷體" w:hint="eastAsia"/>
          <w:b/>
          <w:color w:val="000000"/>
          <w:spacing w:val="-10"/>
          <w:sz w:val="28"/>
          <w:szCs w:val="28"/>
        </w:rPr>
        <w:t>驗事業</w:t>
      </w:r>
      <w:r w:rsidR="00640508" w:rsidRPr="00F33407">
        <w:rPr>
          <w:rFonts w:ascii="標楷體" w:eastAsia="標楷體" w:hAnsi="標楷體" w:hint="eastAsia"/>
          <w:b/>
          <w:color w:val="000000"/>
          <w:spacing w:val="-10"/>
          <w:sz w:val="28"/>
          <w:szCs w:val="28"/>
        </w:rPr>
        <w:t>部10</w:t>
      </w:r>
      <w:r w:rsidR="00985826">
        <w:rPr>
          <w:rFonts w:ascii="標楷體" w:eastAsia="標楷體" w:hAnsi="標楷體" w:hint="eastAsia"/>
          <w:b/>
          <w:color w:val="000000"/>
          <w:spacing w:val="-10"/>
          <w:sz w:val="28"/>
          <w:szCs w:val="28"/>
        </w:rPr>
        <w:t>5</w:t>
      </w:r>
      <w:r w:rsidR="00640508" w:rsidRPr="00F33407">
        <w:rPr>
          <w:rFonts w:ascii="標楷體" w:eastAsia="標楷體" w:hAnsi="標楷體" w:hint="eastAsia"/>
          <w:b/>
          <w:color w:val="000000"/>
          <w:spacing w:val="-10"/>
          <w:sz w:val="28"/>
          <w:szCs w:val="28"/>
        </w:rPr>
        <w:t>年度儀器設備</w:t>
      </w:r>
      <w:r w:rsidR="00640508" w:rsidRPr="00F33407">
        <w:rPr>
          <w:rFonts w:ascii="標楷體" w:eastAsia="標楷體" w:hAnsi="標楷體" w:hint="eastAsia"/>
          <w:b/>
          <w:color w:val="000000"/>
          <w:sz w:val="28"/>
          <w:szCs w:val="28"/>
        </w:rPr>
        <w:t>暨試劑耗材</w:t>
      </w:r>
      <w:r w:rsidR="00A01880">
        <w:rPr>
          <w:rFonts w:ascii="標楷體" w:eastAsia="標楷體" w:hAnsi="標楷體" w:hint="eastAsia"/>
          <w:b/>
          <w:color w:val="000000"/>
          <w:sz w:val="28"/>
          <w:szCs w:val="28"/>
        </w:rPr>
        <w:t xml:space="preserve"> </w:t>
      </w:r>
      <w:r w:rsidR="00840FCD" w:rsidRPr="00840FCD">
        <w:rPr>
          <w:rFonts w:ascii="標楷體" w:eastAsia="標楷體" w:hAnsi="標楷體" w:hint="eastAsia"/>
          <w:b/>
          <w:color w:val="000000"/>
          <w:sz w:val="28"/>
          <w:szCs w:val="28"/>
          <w:highlight w:val="yellow"/>
        </w:rPr>
        <w:t>5</w:t>
      </w:r>
      <w:r w:rsidR="00985826">
        <w:rPr>
          <w:rFonts w:ascii="標楷體" w:eastAsia="標楷體" w:hAnsi="標楷體" w:hint="eastAsia"/>
          <w:b/>
          <w:color w:val="000000"/>
          <w:sz w:val="28"/>
          <w:szCs w:val="28"/>
        </w:rPr>
        <w:t xml:space="preserve"> </w:t>
      </w:r>
      <w:r w:rsidR="00640508" w:rsidRPr="00F33407">
        <w:rPr>
          <w:rFonts w:ascii="標楷體" w:eastAsia="標楷體" w:hAnsi="標楷體" w:hint="eastAsia"/>
          <w:b/>
          <w:color w:val="000000"/>
          <w:sz w:val="28"/>
          <w:szCs w:val="28"/>
        </w:rPr>
        <w:t>年期供應合約</w:t>
      </w:r>
      <w:r w:rsidR="00640508" w:rsidRPr="00F33407">
        <w:rPr>
          <w:rFonts w:ascii="標楷體" w:eastAsia="標楷體" w:hAnsi="標楷體" w:hint="eastAsia"/>
          <w:b/>
          <w:color w:val="000000"/>
          <w:spacing w:val="-10"/>
          <w:sz w:val="28"/>
          <w:szCs w:val="28"/>
        </w:rPr>
        <w:t>」採購案</w:t>
      </w:r>
    </w:p>
    <w:tbl>
      <w:tblPr>
        <w:tblW w:w="10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663"/>
        <w:gridCol w:w="3075"/>
        <w:gridCol w:w="2612"/>
        <w:gridCol w:w="963"/>
        <w:gridCol w:w="962"/>
        <w:gridCol w:w="1705"/>
      </w:tblGrid>
      <w:tr w:rsidR="00640508" w:rsidRPr="00F33407" w:rsidTr="006D652B">
        <w:trPr>
          <w:trHeight w:val="1387"/>
        </w:trPr>
        <w:tc>
          <w:tcPr>
            <w:tcW w:w="10980" w:type="dxa"/>
            <w:gridSpan w:val="6"/>
          </w:tcPr>
          <w:p w:rsidR="00640508" w:rsidRPr="00F33407" w:rsidRDefault="00985826" w:rsidP="00777FCB">
            <w:pPr>
              <w:spacing w:line="400" w:lineRule="exact"/>
              <w:jc w:val="center"/>
              <w:rPr>
                <w:rFonts w:ascii="標楷體" w:eastAsia="標楷體" w:hAnsi="標楷體"/>
                <w:b/>
                <w:color w:val="000000"/>
                <w:sz w:val="32"/>
                <w:szCs w:val="32"/>
              </w:rPr>
            </w:pPr>
            <w:r w:rsidRPr="00985826">
              <w:rPr>
                <w:rFonts w:ascii="標楷體" w:eastAsia="標楷體" w:hAnsi="標楷體" w:hint="eastAsia"/>
                <w:b/>
                <w:kern w:val="0"/>
                <w:sz w:val="32"/>
                <w:szCs w:val="32"/>
              </w:rPr>
              <w:t>康科特股份有限公司</w:t>
            </w:r>
            <w:r w:rsidR="00640508" w:rsidRPr="00F33407">
              <w:rPr>
                <w:rFonts w:ascii="標楷體" w:eastAsia="標楷體" w:hAnsi="標楷體" w:hint="eastAsia"/>
                <w:b/>
                <w:color w:val="000000"/>
                <w:sz w:val="32"/>
                <w:szCs w:val="32"/>
              </w:rPr>
              <w:t>規格審查表</w:t>
            </w:r>
          </w:p>
          <w:p w:rsidR="00640508" w:rsidRPr="00F33407" w:rsidRDefault="00640508" w:rsidP="00777FCB">
            <w:pPr>
              <w:spacing w:line="480" w:lineRule="exact"/>
              <w:textDirection w:val="lrTbV"/>
              <w:rPr>
                <w:rFonts w:ascii="標楷體" w:eastAsia="標楷體" w:hAnsi="標楷體"/>
                <w:color w:val="000000"/>
                <w:sz w:val="28"/>
              </w:rPr>
            </w:pPr>
            <w:r w:rsidRPr="00F33407">
              <w:rPr>
                <w:rFonts w:ascii="標楷體" w:eastAsia="標楷體" w:hAnsi="標楷體" w:hint="eastAsia"/>
                <w:color w:val="000000"/>
                <w:sz w:val="28"/>
              </w:rPr>
              <w:t>標案案號：</w:t>
            </w:r>
            <w:r w:rsidR="009D4F58">
              <w:rPr>
                <w:rFonts w:ascii="標楷體" w:eastAsia="標楷體" w:hAnsi="標楷體" w:hint="eastAsia"/>
                <w:color w:val="000000"/>
                <w:sz w:val="28"/>
              </w:rPr>
              <w:t>LAB105052501</w:t>
            </w:r>
            <w:r w:rsidRPr="00F33407">
              <w:rPr>
                <w:rFonts w:ascii="標楷體" w:eastAsia="標楷體" w:hAnsi="標楷體" w:hint="eastAsia"/>
                <w:color w:val="000000"/>
                <w:sz w:val="28"/>
              </w:rPr>
              <w:t xml:space="preserve">           </w:t>
            </w:r>
          </w:p>
          <w:p w:rsidR="00640508" w:rsidRPr="00F33407" w:rsidRDefault="00640508" w:rsidP="00985826">
            <w:pPr>
              <w:spacing w:line="400" w:lineRule="exact"/>
              <w:rPr>
                <w:rFonts w:ascii="標楷體" w:eastAsia="標楷體" w:hAnsi="標楷體"/>
                <w:color w:val="000000"/>
                <w:sz w:val="32"/>
                <w:szCs w:val="32"/>
              </w:rPr>
            </w:pPr>
            <w:r w:rsidRPr="00F33407">
              <w:rPr>
                <w:rFonts w:ascii="標楷體" w:eastAsia="標楷體" w:hAnsi="標楷體" w:hint="eastAsia"/>
                <w:color w:val="000000"/>
                <w:sz w:val="28"/>
                <w:szCs w:val="28"/>
              </w:rPr>
              <w:t>設備名稱：</w:t>
            </w:r>
            <w:r w:rsidRPr="00F33407">
              <w:rPr>
                <w:rFonts w:ascii="標楷體" w:eastAsia="標楷體" w:hAnsi="標楷體" w:hint="eastAsia"/>
                <w:b/>
                <w:bCs/>
                <w:color w:val="000000"/>
                <w:sz w:val="28"/>
                <w:szCs w:val="28"/>
              </w:rPr>
              <w:t>全自動免疫分析系統</w:t>
            </w:r>
            <w:r w:rsidR="00985826">
              <w:rPr>
                <w:rFonts w:ascii="標楷體" w:eastAsia="標楷體" w:hAnsi="標楷體" w:hint="eastAsia"/>
                <w:b/>
                <w:bCs/>
                <w:color w:val="000000"/>
                <w:sz w:val="28"/>
                <w:szCs w:val="28"/>
              </w:rPr>
              <w:t xml:space="preserve">                                 </w:t>
            </w:r>
            <w:r w:rsidRPr="00F33407">
              <w:rPr>
                <w:rFonts w:eastAsia="標楷體" w:hint="eastAsia"/>
                <w:b/>
                <w:color w:val="000000"/>
                <w:sz w:val="28"/>
                <w:szCs w:val="28"/>
              </w:rPr>
              <w:t xml:space="preserve">      </w:t>
            </w:r>
            <w:r w:rsidRPr="00F33407">
              <w:rPr>
                <w:rFonts w:ascii="標楷體" w:eastAsia="標楷體" w:hAnsi="標楷體" w:hint="eastAsia"/>
                <w:b/>
                <w:color w:val="000000"/>
                <w:sz w:val="28"/>
                <w:szCs w:val="28"/>
              </w:rPr>
              <w:t>※</w:t>
            </w:r>
            <w:r w:rsidRPr="00F33407">
              <w:rPr>
                <w:rFonts w:eastAsia="標楷體" w:hint="eastAsia"/>
                <w:b/>
                <w:color w:val="000000"/>
                <w:sz w:val="28"/>
                <w:szCs w:val="28"/>
              </w:rPr>
              <w:t>項目：</w:t>
            </w:r>
            <w:r w:rsidR="00985826">
              <w:rPr>
                <w:rFonts w:eastAsia="標楷體" w:hint="eastAsia"/>
                <w:b/>
                <w:color w:val="000000"/>
                <w:sz w:val="28"/>
                <w:szCs w:val="28"/>
              </w:rPr>
              <w:t>1</w:t>
            </w:r>
          </w:p>
        </w:tc>
      </w:tr>
      <w:tr w:rsidR="00640508"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489"/>
        </w:trPr>
        <w:tc>
          <w:tcPr>
            <w:tcW w:w="1663" w:type="dxa"/>
            <w:vMerge w:val="restart"/>
            <w:vAlign w:val="center"/>
          </w:tcPr>
          <w:p w:rsidR="00640508" w:rsidRPr="00F33407" w:rsidRDefault="00640508" w:rsidP="00777FCB">
            <w:pPr>
              <w:jc w:val="center"/>
              <w:rPr>
                <w:rFonts w:ascii="標楷體" w:eastAsia="標楷體" w:hAnsi="標楷體" w:cs="新細明體"/>
                <w:b/>
                <w:color w:val="000000"/>
              </w:rPr>
            </w:pPr>
            <w:r w:rsidRPr="00F33407">
              <w:rPr>
                <w:rFonts w:ascii="標楷體" w:eastAsia="標楷體" w:hAnsi="標楷體" w:hint="eastAsia"/>
                <w:b/>
                <w:color w:val="000000"/>
              </w:rPr>
              <w:t>項次</w:t>
            </w:r>
          </w:p>
        </w:tc>
        <w:tc>
          <w:tcPr>
            <w:tcW w:w="3075" w:type="dxa"/>
            <w:vMerge w:val="restart"/>
            <w:vAlign w:val="center"/>
          </w:tcPr>
          <w:p w:rsidR="00640508" w:rsidRPr="00F33407" w:rsidRDefault="00640508" w:rsidP="00777FCB">
            <w:pPr>
              <w:jc w:val="center"/>
              <w:rPr>
                <w:rFonts w:ascii="標楷體" w:eastAsia="標楷體" w:hAnsi="標楷體" w:cs="新細明體"/>
                <w:b/>
                <w:color w:val="000000"/>
                <w:sz w:val="28"/>
                <w:szCs w:val="28"/>
              </w:rPr>
            </w:pPr>
            <w:r w:rsidRPr="00F33407">
              <w:rPr>
                <w:rFonts w:ascii="標楷體" w:eastAsia="標楷體" w:hAnsi="標楷體" w:hint="eastAsia"/>
                <w:b/>
                <w:color w:val="000000"/>
                <w:sz w:val="28"/>
                <w:szCs w:val="28"/>
              </w:rPr>
              <w:t>設備名稱、規格</w:t>
            </w:r>
          </w:p>
        </w:tc>
        <w:tc>
          <w:tcPr>
            <w:tcW w:w="2612" w:type="dxa"/>
            <w:vMerge w:val="restart"/>
            <w:tcBorders>
              <w:right w:val="single" w:sz="4" w:space="0" w:color="auto"/>
            </w:tcBorders>
            <w:vAlign w:val="center"/>
          </w:tcPr>
          <w:p w:rsidR="00640508" w:rsidRPr="00F33407" w:rsidRDefault="00640508" w:rsidP="00777FCB">
            <w:pPr>
              <w:spacing w:line="300" w:lineRule="exact"/>
              <w:jc w:val="center"/>
              <w:rPr>
                <w:rFonts w:ascii="標楷體" w:eastAsia="標楷體" w:hAnsi="標楷體"/>
                <w:b/>
                <w:color w:val="000000"/>
              </w:rPr>
            </w:pPr>
            <w:r w:rsidRPr="00F33407">
              <w:rPr>
                <w:rFonts w:ascii="標楷體" w:eastAsia="標楷體" w:hAnsi="標楷體" w:hint="eastAsia"/>
                <w:b/>
                <w:color w:val="000000"/>
              </w:rPr>
              <w:t>製造廠/產地/許可證字號</w:t>
            </w:r>
          </w:p>
          <w:p w:rsidR="00640508" w:rsidRPr="00F33407" w:rsidRDefault="00640508" w:rsidP="00777FCB">
            <w:pPr>
              <w:spacing w:line="300" w:lineRule="exact"/>
              <w:jc w:val="center"/>
              <w:rPr>
                <w:rFonts w:eastAsia="標楷體"/>
                <w:b/>
                <w:color w:val="000000"/>
              </w:rPr>
            </w:pPr>
            <w:r w:rsidRPr="00F33407">
              <w:rPr>
                <w:rFonts w:ascii="標楷體" w:eastAsia="標楷體" w:hAnsi="標楷體" w:hint="eastAsia"/>
                <w:b/>
                <w:color w:val="000000"/>
              </w:rPr>
              <w:t>（廠商務請填寫清楚）</w:t>
            </w:r>
          </w:p>
        </w:tc>
        <w:tc>
          <w:tcPr>
            <w:tcW w:w="1925" w:type="dxa"/>
            <w:gridSpan w:val="2"/>
            <w:tcBorders>
              <w:left w:val="single" w:sz="4" w:space="0" w:color="auto"/>
            </w:tcBorders>
            <w:vAlign w:val="center"/>
          </w:tcPr>
          <w:p w:rsidR="00640508" w:rsidRPr="00F33407" w:rsidRDefault="00640508" w:rsidP="00777FCB">
            <w:pPr>
              <w:spacing w:before="120"/>
              <w:jc w:val="center"/>
              <w:rPr>
                <w:rFonts w:ascii="標楷體" w:eastAsia="標楷體" w:hAnsi="標楷體"/>
                <w:b/>
                <w:color w:val="000000"/>
              </w:rPr>
            </w:pPr>
            <w:r w:rsidRPr="00F33407">
              <w:rPr>
                <w:rFonts w:ascii="標楷體" w:eastAsia="標楷體" w:hAnsi="標楷體" w:hint="eastAsia"/>
                <w:b/>
                <w:color w:val="000000"/>
              </w:rPr>
              <w:t>審查結果</w:t>
            </w:r>
          </w:p>
        </w:tc>
        <w:tc>
          <w:tcPr>
            <w:tcW w:w="1705" w:type="dxa"/>
            <w:vMerge w:val="restart"/>
            <w:vAlign w:val="center"/>
          </w:tcPr>
          <w:p w:rsidR="00640508" w:rsidRPr="00F33407" w:rsidRDefault="00640508" w:rsidP="00777FCB">
            <w:pPr>
              <w:ind w:rightChars="30" w:right="72"/>
              <w:jc w:val="center"/>
              <w:rPr>
                <w:rFonts w:ascii="標楷體" w:eastAsia="標楷體" w:hAnsi="標楷體" w:cs="新細明體"/>
                <w:b/>
                <w:color w:val="000000"/>
              </w:rPr>
            </w:pPr>
            <w:r w:rsidRPr="00F33407">
              <w:rPr>
                <w:rFonts w:ascii="標楷體" w:eastAsia="標楷體" w:hAnsi="標楷體" w:cs="新細明體" w:hint="eastAsia"/>
                <w:b/>
                <w:color w:val="000000"/>
              </w:rPr>
              <w:t>需 求 單 位</w:t>
            </w:r>
          </w:p>
          <w:p w:rsidR="00640508" w:rsidRPr="00F33407" w:rsidRDefault="00640508" w:rsidP="00777FCB">
            <w:pPr>
              <w:ind w:rightChars="30" w:right="72"/>
              <w:jc w:val="center"/>
              <w:rPr>
                <w:rFonts w:ascii="標楷體" w:eastAsia="標楷體" w:hAnsi="標楷體" w:cs="新細明體"/>
                <w:b/>
                <w:color w:val="000000"/>
              </w:rPr>
            </w:pPr>
            <w:r w:rsidRPr="00F33407">
              <w:rPr>
                <w:rFonts w:ascii="標楷體" w:eastAsia="標楷體" w:hAnsi="標楷體" w:cs="新細明體" w:hint="eastAsia"/>
                <w:b/>
                <w:color w:val="000000"/>
              </w:rPr>
              <w:t>審查人員簽章</w:t>
            </w:r>
          </w:p>
        </w:tc>
      </w:tr>
      <w:tr w:rsidR="00640508"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407"/>
        </w:trPr>
        <w:tc>
          <w:tcPr>
            <w:tcW w:w="1663" w:type="dxa"/>
            <w:vMerge/>
            <w:vAlign w:val="center"/>
          </w:tcPr>
          <w:p w:rsidR="00640508" w:rsidRPr="00F33407" w:rsidRDefault="00640508" w:rsidP="00777FCB">
            <w:pPr>
              <w:jc w:val="center"/>
              <w:rPr>
                <w:rFonts w:ascii="標楷體" w:eastAsia="標楷體" w:hAnsi="標楷體"/>
                <w:color w:val="000000"/>
                <w:sz w:val="20"/>
                <w:szCs w:val="20"/>
              </w:rPr>
            </w:pPr>
          </w:p>
        </w:tc>
        <w:tc>
          <w:tcPr>
            <w:tcW w:w="3075" w:type="dxa"/>
            <w:vMerge/>
            <w:vAlign w:val="center"/>
          </w:tcPr>
          <w:p w:rsidR="00640508" w:rsidRPr="00F33407" w:rsidRDefault="00640508" w:rsidP="00777FCB">
            <w:pPr>
              <w:jc w:val="center"/>
              <w:rPr>
                <w:rFonts w:ascii="標楷體" w:eastAsia="標楷體" w:hAnsi="標楷體"/>
                <w:color w:val="000000"/>
                <w:sz w:val="20"/>
                <w:szCs w:val="20"/>
              </w:rPr>
            </w:pPr>
          </w:p>
        </w:tc>
        <w:tc>
          <w:tcPr>
            <w:tcW w:w="2612" w:type="dxa"/>
            <w:vMerge/>
            <w:tcBorders>
              <w:right w:val="single" w:sz="4" w:space="0" w:color="auto"/>
            </w:tcBorders>
            <w:vAlign w:val="center"/>
          </w:tcPr>
          <w:p w:rsidR="00640508" w:rsidRPr="00F33407" w:rsidRDefault="00640508" w:rsidP="00777FCB">
            <w:pPr>
              <w:spacing w:line="300" w:lineRule="exact"/>
              <w:jc w:val="center"/>
              <w:rPr>
                <w:rFonts w:eastAsia="標楷體"/>
                <w:color w:val="000000"/>
                <w:sz w:val="16"/>
                <w:szCs w:val="16"/>
              </w:rPr>
            </w:pPr>
          </w:p>
        </w:tc>
        <w:tc>
          <w:tcPr>
            <w:tcW w:w="963" w:type="dxa"/>
            <w:tcBorders>
              <w:left w:val="single" w:sz="4" w:space="0" w:color="auto"/>
              <w:right w:val="single" w:sz="4" w:space="0" w:color="auto"/>
            </w:tcBorders>
            <w:vAlign w:val="center"/>
          </w:tcPr>
          <w:p w:rsidR="00640508" w:rsidRPr="00F33407" w:rsidRDefault="00640508" w:rsidP="00777FCB">
            <w:pPr>
              <w:spacing w:before="120"/>
              <w:jc w:val="center"/>
              <w:rPr>
                <w:rFonts w:ascii="標楷體" w:eastAsia="標楷體" w:hAnsi="標楷體"/>
                <w:b/>
                <w:color w:val="000000"/>
              </w:rPr>
            </w:pPr>
            <w:r w:rsidRPr="00F33407">
              <w:rPr>
                <w:rFonts w:ascii="標楷體" w:eastAsia="標楷體" w:hAnsi="標楷體" w:hint="eastAsia"/>
                <w:b/>
                <w:color w:val="000000"/>
              </w:rPr>
              <w:t>合格</w:t>
            </w:r>
          </w:p>
        </w:tc>
        <w:tc>
          <w:tcPr>
            <w:tcW w:w="962" w:type="dxa"/>
            <w:tcBorders>
              <w:left w:val="single" w:sz="4" w:space="0" w:color="auto"/>
            </w:tcBorders>
            <w:vAlign w:val="center"/>
          </w:tcPr>
          <w:p w:rsidR="00640508" w:rsidRPr="00F33407" w:rsidRDefault="00640508" w:rsidP="00777FCB">
            <w:pPr>
              <w:spacing w:before="120"/>
              <w:jc w:val="center"/>
              <w:rPr>
                <w:rFonts w:ascii="標楷體" w:eastAsia="標楷體" w:hAnsi="標楷體"/>
                <w:b/>
                <w:color w:val="000000"/>
              </w:rPr>
            </w:pPr>
            <w:r w:rsidRPr="00F33407">
              <w:rPr>
                <w:rFonts w:ascii="標楷體" w:eastAsia="標楷體" w:hAnsi="標楷體" w:hint="eastAsia"/>
                <w:b/>
                <w:color w:val="000000"/>
              </w:rPr>
              <w:t>不合格</w:t>
            </w:r>
          </w:p>
        </w:tc>
        <w:tc>
          <w:tcPr>
            <w:tcW w:w="1705" w:type="dxa"/>
            <w:vMerge/>
            <w:vAlign w:val="center"/>
          </w:tcPr>
          <w:p w:rsidR="00640508" w:rsidRPr="00F33407" w:rsidRDefault="00640508" w:rsidP="00777FCB">
            <w:pPr>
              <w:jc w:val="center"/>
              <w:rPr>
                <w:rFonts w:ascii="標楷體" w:eastAsia="標楷體" w:hAnsi="標楷體" w:cs="新細明體"/>
                <w:color w:val="000000"/>
                <w:sz w:val="20"/>
                <w:szCs w:val="20"/>
              </w:rPr>
            </w:pPr>
          </w:p>
        </w:tc>
      </w:tr>
      <w:tr w:rsidR="00640508"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double" w:sz="4" w:space="0" w:color="auto"/>
            </w:tcBorders>
            <w:vAlign w:val="center"/>
          </w:tcPr>
          <w:p w:rsidR="00640508" w:rsidRPr="00D7519A" w:rsidRDefault="00640508" w:rsidP="00777FCB">
            <w:pPr>
              <w:widowControl/>
              <w:autoSpaceDE w:val="0"/>
              <w:autoSpaceDN w:val="0"/>
              <w:jc w:val="center"/>
              <w:textAlignment w:val="bottom"/>
              <w:rPr>
                <w:rFonts w:eastAsia="標楷體"/>
                <w:b/>
                <w:color w:val="000000"/>
              </w:rPr>
            </w:pPr>
            <w:r w:rsidRPr="00D7519A">
              <w:rPr>
                <w:rFonts w:eastAsia="標楷體"/>
                <w:b/>
                <w:color w:val="000000"/>
              </w:rPr>
              <w:t>1</w:t>
            </w:r>
          </w:p>
        </w:tc>
        <w:tc>
          <w:tcPr>
            <w:tcW w:w="3075" w:type="dxa"/>
            <w:tcBorders>
              <w:bottom w:val="double" w:sz="4" w:space="0" w:color="auto"/>
            </w:tcBorders>
            <w:vAlign w:val="center"/>
          </w:tcPr>
          <w:p w:rsidR="00640508" w:rsidRPr="00D7519A" w:rsidRDefault="00985826" w:rsidP="00985826">
            <w:pPr>
              <w:jc w:val="both"/>
              <w:rPr>
                <w:rFonts w:eastAsia="標楷體"/>
                <w:b/>
                <w:color w:val="000000"/>
              </w:rPr>
            </w:pPr>
            <w:r w:rsidRPr="00D7519A">
              <w:rPr>
                <w:rFonts w:eastAsia="標楷體"/>
                <w:b/>
                <w:bCs/>
                <w:color w:val="000000"/>
              </w:rPr>
              <w:t>免疫分析系統</w:t>
            </w:r>
          </w:p>
        </w:tc>
        <w:tc>
          <w:tcPr>
            <w:tcW w:w="2612" w:type="dxa"/>
            <w:tcBorders>
              <w:bottom w:val="double" w:sz="4" w:space="0" w:color="auto"/>
              <w:right w:val="single" w:sz="4" w:space="0" w:color="auto"/>
            </w:tcBorders>
            <w:vAlign w:val="center"/>
          </w:tcPr>
          <w:p w:rsidR="00640508" w:rsidRPr="00D7519A" w:rsidRDefault="00640508" w:rsidP="00777FCB">
            <w:pPr>
              <w:spacing w:line="240" w:lineRule="exact"/>
              <w:jc w:val="both"/>
              <w:rPr>
                <w:rFonts w:eastAsia="標楷體"/>
                <w:color w:val="000000"/>
              </w:rPr>
            </w:pPr>
          </w:p>
        </w:tc>
        <w:tc>
          <w:tcPr>
            <w:tcW w:w="963" w:type="dxa"/>
            <w:tcBorders>
              <w:left w:val="single" w:sz="4" w:space="0" w:color="auto"/>
              <w:bottom w:val="double" w:sz="4" w:space="0" w:color="auto"/>
              <w:right w:val="single" w:sz="4" w:space="0" w:color="auto"/>
            </w:tcBorders>
            <w:vAlign w:val="center"/>
          </w:tcPr>
          <w:p w:rsidR="00640508" w:rsidRPr="00D7519A" w:rsidRDefault="00640508" w:rsidP="00777FCB">
            <w:pPr>
              <w:spacing w:line="240" w:lineRule="exact"/>
              <w:jc w:val="both"/>
              <w:rPr>
                <w:rFonts w:eastAsia="標楷體"/>
                <w:color w:val="000000"/>
              </w:rPr>
            </w:pPr>
          </w:p>
        </w:tc>
        <w:tc>
          <w:tcPr>
            <w:tcW w:w="962" w:type="dxa"/>
            <w:tcBorders>
              <w:left w:val="single" w:sz="4" w:space="0" w:color="auto"/>
              <w:bottom w:val="double" w:sz="4" w:space="0" w:color="auto"/>
            </w:tcBorders>
            <w:vAlign w:val="center"/>
          </w:tcPr>
          <w:p w:rsidR="00640508" w:rsidRPr="00D7519A" w:rsidRDefault="00640508" w:rsidP="00777FCB">
            <w:pPr>
              <w:spacing w:line="240" w:lineRule="exact"/>
              <w:jc w:val="both"/>
              <w:rPr>
                <w:rFonts w:eastAsia="標楷體"/>
                <w:color w:val="000000"/>
              </w:rPr>
            </w:pPr>
          </w:p>
        </w:tc>
        <w:tc>
          <w:tcPr>
            <w:tcW w:w="1705" w:type="dxa"/>
            <w:tcBorders>
              <w:bottom w:val="double" w:sz="4" w:space="0" w:color="auto"/>
            </w:tcBorders>
            <w:vAlign w:val="center"/>
          </w:tcPr>
          <w:p w:rsidR="00640508" w:rsidRPr="00D7519A" w:rsidRDefault="00640508" w:rsidP="00777FCB">
            <w:pPr>
              <w:spacing w:line="240" w:lineRule="exact"/>
              <w:jc w:val="both"/>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double" w:sz="4" w:space="0" w:color="auto"/>
            </w:tcBorders>
            <w:vAlign w:val="center"/>
          </w:tcPr>
          <w:p w:rsidR="00E66AE3" w:rsidRPr="00D7519A" w:rsidRDefault="00FC4CA0" w:rsidP="00777FCB">
            <w:pPr>
              <w:widowControl/>
              <w:autoSpaceDE w:val="0"/>
              <w:autoSpaceDN w:val="0"/>
              <w:jc w:val="center"/>
              <w:textAlignment w:val="bottom"/>
              <w:rPr>
                <w:rFonts w:eastAsia="標楷體"/>
                <w:b/>
                <w:color w:val="000000"/>
              </w:rPr>
            </w:pPr>
            <w:r w:rsidRPr="00D7519A">
              <w:rPr>
                <w:rFonts w:eastAsia="標楷體"/>
                <w:b/>
                <w:color w:val="000000"/>
              </w:rPr>
              <w:t>2</w:t>
            </w:r>
          </w:p>
        </w:tc>
        <w:tc>
          <w:tcPr>
            <w:tcW w:w="3075" w:type="dxa"/>
            <w:tcBorders>
              <w:bottom w:val="double" w:sz="4" w:space="0" w:color="auto"/>
            </w:tcBorders>
            <w:vAlign w:val="center"/>
          </w:tcPr>
          <w:p w:rsidR="00E66AE3" w:rsidRPr="00D7519A" w:rsidRDefault="00E66AE3" w:rsidP="001C27D4">
            <w:pPr>
              <w:widowControl/>
              <w:rPr>
                <w:rFonts w:eastAsia="標楷體"/>
                <w:color w:val="000000"/>
                <w:kern w:val="0"/>
              </w:rPr>
            </w:pPr>
            <w:r w:rsidRPr="00D7519A">
              <w:rPr>
                <w:rFonts w:eastAsia="標楷體"/>
                <w:color w:val="000000"/>
                <w:kern w:val="0"/>
              </w:rPr>
              <w:t xml:space="preserve">α- </w:t>
            </w:r>
            <w:proofErr w:type="spellStart"/>
            <w:r w:rsidRPr="00D7519A">
              <w:rPr>
                <w:rFonts w:eastAsia="標楷體"/>
                <w:color w:val="000000"/>
                <w:kern w:val="0"/>
              </w:rPr>
              <w:t>FetoProtein</w:t>
            </w:r>
            <w:proofErr w:type="spellEnd"/>
            <w:r w:rsidRPr="00D7519A">
              <w:rPr>
                <w:rFonts w:eastAsia="標楷體"/>
                <w:color w:val="000000"/>
                <w:kern w:val="0"/>
              </w:rPr>
              <w:t xml:space="preserve"> </w:t>
            </w:r>
            <w:r w:rsidRPr="00D7519A">
              <w:rPr>
                <w:rFonts w:eastAsia="標楷體"/>
                <w:color w:val="000000"/>
                <w:kern w:val="0"/>
              </w:rPr>
              <w:t>胎兒蛋白</w:t>
            </w:r>
          </w:p>
        </w:tc>
        <w:tc>
          <w:tcPr>
            <w:tcW w:w="2612" w:type="dxa"/>
            <w:tcBorders>
              <w:bottom w:val="double" w:sz="4" w:space="0" w:color="auto"/>
              <w:right w:val="single" w:sz="4" w:space="0" w:color="auto"/>
            </w:tcBorders>
            <w:vAlign w:val="center"/>
          </w:tcPr>
          <w:p w:rsidR="00E66AE3" w:rsidRPr="00D7519A" w:rsidRDefault="00E66AE3" w:rsidP="00777FCB">
            <w:pPr>
              <w:spacing w:line="240" w:lineRule="exact"/>
              <w:jc w:val="both"/>
              <w:rPr>
                <w:rFonts w:eastAsia="標楷體"/>
                <w:color w:val="000000"/>
              </w:rPr>
            </w:pPr>
          </w:p>
        </w:tc>
        <w:tc>
          <w:tcPr>
            <w:tcW w:w="963" w:type="dxa"/>
            <w:tcBorders>
              <w:left w:val="single" w:sz="4" w:space="0" w:color="auto"/>
              <w:bottom w:val="double" w:sz="4" w:space="0" w:color="auto"/>
              <w:right w:val="single" w:sz="4" w:space="0" w:color="auto"/>
            </w:tcBorders>
            <w:vAlign w:val="center"/>
          </w:tcPr>
          <w:p w:rsidR="00E66AE3" w:rsidRPr="00D7519A" w:rsidRDefault="00E66AE3" w:rsidP="00777FCB">
            <w:pPr>
              <w:spacing w:line="240" w:lineRule="exact"/>
              <w:jc w:val="both"/>
              <w:rPr>
                <w:rFonts w:eastAsia="標楷體"/>
                <w:color w:val="000000"/>
              </w:rPr>
            </w:pPr>
          </w:p>
        </w:tc>
        <w:tc>
          <w:tcPr>
            <w:tcW w:w="962" w:type="dxa"/>
            <w:tcBorders>
              <w:left w:val="single" w:sz="4" w:space="0" w:color="auto"/>
              <w:bottom w:val="double" w:sz="4" w:space="0" w:color="auto"/>
            </w:tcBorders>
            <w:vAlign w:val="center"/>
          </w:tcPr>
          <w:p w:rsidR="00E66AE3" w:rsidRPr="00D7519A" w:rsidRDefault="00E66AE3" w:rsidP="00777FCB">
            <w:pPr>
              <w:spacing w:line="240" w:lineRule="exact"/>
              <w:jc w:val="both"/>
              <w:rPr>
                <w:rFonts w:eastAsia="標楷體"/>
                <w:color w:val="000000"/>
              </w:rPr>
            </w:pPr>
          </w:p>
        </w:tc>
        <w:tc>
          <w:tcPr>
            <w:tcW w:w="1705" w:type="dxa"/>
            <w:tcBorders>
              <w:bottom w:val="double" w:sz="4" w:space="0" w:color="auto"/>
            </w:tcBorders>
            <w:vAlign w:val="center"/>
          </w:tcPr>
          <w:p w:rsidR="00E66AE3" w:rsidRPr="00D7519A" w:rsidRDefault="00E66AE3" w:rsidP="00777FCB">
            <w:pPr>
              <w:spacing w:line="240" w:lineRule="exact"/>
              <w:jc w:val="both"/>
              <w:rPr>
                <w:rFonts w:eastAsia="標楷體"/>
                <w:color w:val="000000"/>
              </w:rPr>
            </w:pPr>
          </w:p>
        </w:tc>
      </w:tr>
      <w:tr w:rsidR="006D652B"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top w:val="double" w:sz="4" w:space="0" w:color="auto"/>
            </w:tcBorders>
            <w:vAlign w:val="center"/>
          </w:tcPr>
          <w:p w:rsidR="006D652B" w:rsidRPr="00D7519A" w:rsidRDefault="006D652B" w:rsidP="00777FCB">
            <w:pPr>
              <w:jc w:val="center"/>
              <w:rPr>
                <w:rFonts w:eastAsia="標楷體"/>
                <w:b/>
                <w:color w:val="000000"/>
              </w:rPr>
            </w:pPr>
            <w:r w:rsidRPr="00D7519A">
              <w:rPr>
                <w:rFonts w:eastAsia="標楷體"/>
                <w:b/>
                <w:color w:val="000000"/>
              </w:rPr>
              <w:t>3</w:t>
            </w:r>
          </w:p>
        </w:tc>
        <w:tc>
          <w:tcPr>
            <w:tcW w:w="3075" w:type="dxa"/>
            <w:tcBorders>
              <w:top w:val="double" w:sz="4" w:space="0" w:color="auto"/>
            </w:tcBorders>
            <w:vAlign w:val="center"/>
          </w:tcPr>
          <w:p w:rsidR="006D652B" w:rsidRPr="00D7519A" w:rsidRDefault="006D652B" w:rsidP="00E66AE3">
            <w:pPr>
              <w:widowControl/>
              <w:rPr>
                <w:rFonts w:eastAsia="標楷體"/>
                <w:color w:val="000000"/>
                <w:kern w:val="0"/>
              </w:rPr>
            </w:pPr>
            <w:r w:rsidRPr="00D7519A">
              <w:rPr>
                <w:rFonts w:eastAsia="標楷體"/>
                <w:color w:val="000000"/>
                <w:kern w:val="0"/>
              </w:rPr>
              <w:t xml:space="preserve">CEA </w:t>
            </w:r>
            <w:r w:rsidRPr="00D7519A">
              <w:rPr>
                <w:rFonts w:eastAsia="標楷體"/>
                <w:color w:val="000000"/>
                <w:kern w:val="0"/>
              </w:rPr>
              <w:t>直腸及肺腫瘤</w:t>
            </w:r>
          </w:p>
        </w:tc>
        <w:tc>
          <w:tcPr>
            <w:tcW w:w="2612" w:type="dxa"/>
            <w:tcBorders>
              <w:top w:val="double" w:sz="4" w:space="0" w:color="auto"/>
              <w:right w:val="single" w:sz="4" w:space="0" w:color="auto"/>
            </w:tcBorders>
            <w:vAlign w:val="center"/>
          </w:tcPr>
          <w:p w:rsidR="006D652B" w:rsidRPr="00D7519A" w:rsidRDefault="006D652B" w:rsidP="00777FCB">
            <w:pPr>
              <w:spacing w:line="300" w:lineRule="exact"/>
              <w:jc w:val="center"/>
              <w:rPr>
                <w:rFonts w:eastAsia="標楷體"/>
                <w:b/>
                <w:color w:val="000000"/>
              </w:rPr>
            </w:pPr>
          </w:p>
        </w:tc>
        <w:tc>
          <w:tcPr>
            <w:tcW w:w="963" w:type="dxa"/>
            <w:tcBorders>
              <w:top w:val="double" w:sz="4" w:space="0" w:color="auto"/>
              <w:left w:val="single" w:sz="4" w:space="0" w:color="auto"/>
              <w:right w:val="single" w:sz="4" w:space="0" w:color="auto"/>
            </w:tcBorders>
            <w:vAlign w:val="center"/>
          </w:tcPr>
          <w:p w:rsidR="006D652B" w:rsidRPr="00D7519A" w:rsidRDefault="006D652B" w:rsidP="00777FCB">
            <w:pPr>
              <w:ind w:rightChars="30" w:right="72"/>
              <w:jc w:val="center"/>
              <w:rPr>
                <w:rFonts w:eastAsia="標楷體"/>
                <w:b/>
                <w:color w:val="000000"/>
              </w:rPr>
            </w:pPr>
          </w:p>
        </w:tc>
        <w:tc>
          <w:tcPr>
            <w:tcW w:w="962" w:type="dxa"/>
            <w:tcBorders>
              <w:top w:val="double" w:sz="4" w:space="0" w:color="auto"/>
              <w:left w:val="single" w:sz="4" w:space="0" w:color="auto"/>
            </w:tcBorders>
            <w:vAlign w:val="center"/>
          </w:tcPr>
          <w:p w:rsidR="006D652B" w:rsidRPr="00D7519A" w:rsidRDefault="006D652B" w:rsidP="00777FCB">
            <w:pPr>
              <w:ind w:rightChars="30" w:right="72"/>
              <w:jc w:val="center"/>
              <w:rPr>
                <w:rFonts w:eastAsia="標楷體"/>
                <w:b/>
                <w:color w:val="000000"/>
              </w:rPr>
            </w:pPr>
          </w:p>
        </w:tc>
        <w:tc>
          <w:tcPr>
            <w:tcW w:w="1705" w:type="dxa"/>
            <w:tcBorders>
              <w:top w:val="double" w:sz="4" w:space="0" w:color="auto"/>
            </w:tcBorders>
            <w:vAlign w:val="center"/>
          </w:tcPr>
          <w:p w:rsidR="006D652B" w:rsidRPr="00D7519A" w:rsidRDefault="006D652B" w:rsidP="00777FCB">
            <w:pPr>
              <w:spacing w:line="24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rsidP="00777FCB">
            <w:pPr>
              <w:spacing w:line="360" w:lineRule="exact"/>
              <w:jc w:val="center"/>
              <w:rPr>
                <w:rFonts w:eastAsia="標楷體"/>
                <w:color w:val="000000"/>
              </w:rPr>
            </w:pPr>
            <w:r w:rsidRPr="00D7519A">
              <w:rPr>
                <w:rFonts w:eastAsia="標楷體"/>
                <w:color w:val="000000"/>
              </w:rPr>
              <w:t>4</w:t>
            </w:r>
          </w:p>
        </w:tc>
        <w:tc>
          <w:tcPr>
            <w:tcW w:w="3075" w:type="dxa"/>
            <w:tcBorders>
              <w:bottom w:val="single" w:sz="4" w:space="0" w:color="auto"/>
            </w:tcBorders>
            <w:vAlign w:val="center"/>
          </w:tcPr>
          <w:p w:rsidR="00E66AE3" w:rsidRPr="00D7519A" w:rsidRDefault="00E66AE3" w:rsidP="001C27D4">
            <w:pPr>
              <w:widowControl/>
              <w:rPr>
                <w:rFonts w:eastAsia="標楷體"/>
                <w:color w:val="000000"/>
                <w:kern w:val="0"/>
              </w:rPr>
            </w:pPr>
            <w:r w:rsidRPr="00D7519A">
              <w:rPr>
                <w:rFonts w:eastAsia="標楷體"/>
                <w:color w:val="000000"/>
                <w:kern w:val="0"/>
              </w:rPr>
              <w:t xml:space="preserve">CA 15-3 </w:t>
            </w:r>
            <w:r w:rsidRPr="00D7519A">
              <w:rPr>
                <w:rFonts w:eastAsia="標楷體"/>
                <w:color w:val="000000"/>
                <w:kern w:val="0"/>
              </w:rPr>
              <w:t>乳房腫瘤</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5</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 xml:space="preserve">CA 19-9 </w:t>
            </w:r>
            <w:r w:rsidRPr="00D7519A">
              <w:rPr>
                <w:rFonts w:eastAsia="標楷體"/>
                <w:kern w:val="0"/>
              </w:rPr>
              <w:t>胰臟及大腸腫瘤</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6</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 xml:space="preserve">PSA </w:t>
            </w:r>
            <w:r w:rsidRPr="00D7519A">
              <w:rPr>
                <w:rFonts w:eastAsia="標楷體"/>
                <w:kern w:val="0"/>
              </w:rPr>
              <w:t>攝護腺腫瘤</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7</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proofErr w:type="spellStart"/>
            <w:r w:rsidRPr="00D7519A">
              <w:rPr>
                <w:rFonts w:eastAsia="標楷體"/>
                <w:kern w:val="0"/>
              </w:rPr>
              <w:t>HBsAg</w:t>
            </w:r>
            <w:proofErr w:type="spellEnd"/>
            <w:r w:rsidRPr="00D7519A">
              <w:rPr>
                <w:rFonts w:eastAsia="標楷體"/>
                <w:kern w:val="0"/>
              </w:rPr>
              <w:t xml:space="preserve"> B</w:t>
            </w:r>
            <w:r w:rsidRPr="00D7519A">
              <w:rPr>
                <w:rFonts w:eastAsia="標楷體"/>
                <w:kern w:val="0"/>
              </w:rPr>
              <w:t>肝抗原</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8</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proofErr w:type="spellStart"/>
            <w:r w:rsidRPr="00D7519A">
              <w:rPr>
                <w:rFonts w:eastAsia="標楷體"/>
                <w:kern w:val="0"/>
              </w:rPr>
              <w:t>HBsAb</w:t>
            </w:r>
            <w:proofErr w:type="spellEnd"/>
            <w:r w:rsidRPr="00D7519A">
              <w:rPr>
                <w:rFonts w:eastAsia="標楷體"/>
                <w:kern w:val="0"/>
              </w:rPr>
              <w:t xml:space="preserve"> (B</w:t>
            </w:r>
            <w:r w:rsidRPr="00D7519A">
              <w:rPr>
                <w:rFonts w:eastAsia="標楷體"/>
                <w:kern w:val="0"/>
              </w:rPr>
              <w:t>肝抗體</w:t>
            </w:r>
            <w:r w:rsidRPr="00D7519A">
              <w:rPr>
                <w:rFonts w:eastAsia="標楷體"/>
                <w:kern w:val="0"/>
              </w:rPr>
              <w:t>)</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9</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proofErr w:type="spellStart"/>
            <w:r w:rsidRPr="00D7519A">
              <w:rPr>
                <w:rFonts w:eastAsia="標楷體"/>
                <w:kern w:val="0"/>
              </w:rPr>
              <w:t>HBeAg</w:t>
            </w:r>
            <w:proofErr w:type="spellEnd"/>
            <w:r w:rsidRPr="00D7519A">
              <w:rPr>
                <w:rFonts w:eastAsia="標楷體"/>
                <w:kern w:val="0"/>
              </w:rPr>
              <w:t xml:space="preserve"> (</w:t>
            </w:r>
            <w:proofErr w:type="spellStart"/>
            <w:r w:rsidRPr="00D7519A">
              <w:rPr>
                <w:rFonts w:eastAsia="標楷體"/>
                <w:kern w:val="0"/>
              </w:rPr>
              <w:t>HBe</w:t>
            </w:r>
            <w:proofErr w:type="spellEnd"/>
            <w:r w:rsidRPr="00D7519A">
              <w:rPr>
                <w:rFonts w:eastAsia="標楷體"/>
                <w:kern w:val="0"/>
              </w:rPr>
              <w:t>) B</w:t>
            </w:r>
            <w:r w:rsidRPr="00D7519A">
              <w:rPr>
                <w:rFonts w:eastAsia="標楷體"/>
                <w:kern w:val="0"/>
              </w:rPr>
              <w:t>肝</w:t>
            </w:r>
            <w:r w:rsidRPr="00D7519A">
              <w:rPr>
                <w:rFonts w:eastAsia="標楷體"/>
                <w:kern w:val="0"/>
              </w:rPr>
              <w:t>e</w:t>
            </w:r>
            <w:r w:rsidRPr="00D7519A">
              <w:rPr>
                <w:rFonts w:eastAsia="標楷體"/>
                <w:kern w:val="0"/>
              </w:rPr>
              <w:t>抗原</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10</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proofErr w:type="spellStart"/>
            <w:r w:rsidRPr="00D7519A">
              <w:rPr>
                <w:rFonts w:eastAsia="標楷體"/>
                <w:kern w:val="0"/>
              </w:rPr>
              <w:t>HBeAb</w:t>
            </w:r>
            <w:proofErr w:type="spellEnd"/>
            <w:r w:rsidRPr="00D7519A">
              <w:rPr>
                <w:rFonts w:eastAsia="標楷體"/>
                <w:kern w:val="0"/>
              </w:rPr>
              <w:t xml:space="preserve"> (Anti-</w:t>
            </w:r>
            <w:proofErr w:type="spellStart"/>
            <w:r w:rsidRPr="00D7519A">
              <w:rPr>
                <w:rFonts w:eastAsia="標楷體"/>
                <w:kern w:val="0"/>
              </w:rPr>
              <w:t>HBe</w:t>
            </w:r>
            <w:proofErr w:type="spellEnd"/>
            <w:r w:rsidRPr="00D7519A">
              <w:rPr>
                <w:rFonts w:eastAsia="標楷體"/>
                <w:kern w:val="0"/>
              </w:rPr>
              <w:t>)</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11</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proofErr w:type="spellStart"/>
            <w:r w:rsidRPr="00D7519A">
              <w:rPr>
                <w:rFonts w:eastAsia="標楷體"/>
                <w:kern w:val="0"/>
              </w:rPr>
              <w:t>HBcAb</w:t>
            </w:r>
            <w:proofErr w:type="spellEnd"/>
            <w:r w:rsidRPr="00D7519A">
              <w:rPr>
                <w:rFonts w:eastAsia="標楷體"/>
                <w:kern w:val="0"/>
              </w:rPr>
              <w:t>(Total)</w:t>
            </w:r>
            <w:r w:rsidRPr="00D7519A">
              <w:rPr>
                <w:rFonts w:eastAsia="標楷體"/>
                <w:kern w:val="0"/>
              </w:rPr>
              <w:t>核心抗體</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12</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 xml:space="preserve">HAV </w:t>
            </w:r>
            <w:proofErr w:type="spellStart"/>
            <w:r w:rsidRPr="00D7519A">
              <w:rPr>
                <w:rFonts w:eastAsia="標楷體"/>
                <w:kern w:val="0"/>
              </w:rPr>
              <w:t>Ab</w:t>
            </w:r>
            <w:proofErr w:type="spellEnd"/>
            <w:r w:rsidRPr="00D7519A">
              <w:rPr>
                <w:rFonts w:eastAsia="標楷體"/>
                <w:kern w:val="0"/>
              </w:rPr>
              <w:t xml:space="preserve"> </w:t>
            </w:r>
            <w:proofErr w:type="spellStart"/>
            <w:r w:rsidRPr="00D7519A">
              <w:rPr>
                <w:rFonts w:eastAsia="標楷體"/>
                <w:kern w:val="0"/>
              </w:rPr>
              <w:t>IgM</w:t>
            </w:r>
            <w:proofErr w:type="spellEnd"/>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13</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Anti-HCV C</w:t>
            </w:r>
            <w:r w:rsidRPr="00D7519A">
              <w:rPr>
                <w:rFonts w:eastAsia="標楷體"/>
                <w:kern w:val="0"/>
              </w:rPr>
              <w:t>肝抗體</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14</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 xml:space="preserve">TSH </w:t>
            </w:r>
            <w:r w:rsidRPr="00D7519A">
              <w:rPr>
                <w:rFonts w:eastAsia="標楷體"/>
                <w:kern w:val="0"/>
              </w:rPr>
              <w:t>甲狀腺激素</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15</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 xml:space="preserve">T4 </w:t>
            </w:r>
            <w:r w:rsidRPr="00D7519A">
              <w:rPr>
                <w:rFonts w:eastAsia="標楷體"/>
                <w:kern w:val="0"/>
              </w:rPr>
              <w:t>四碘甲狀腺素</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16</w:t>
            </w:r>
          </w:p>
        </w:tc>
        <w:tc>
          <w:tcPr>
            <w:tcW w:w="3075" w:type="dxa"/>
            <w:tcBorders>
              <w:bottom w:val="single" w:sz="4" w:space="0" w:color="auto"/>
            </w:tcBorders>
            <w:vAlign w:val="center"/>
          </w:tcPr>
          <w:p w:rsidR="00E66AE3" w:rsidRPr="00D7519A" w:rsidRDefault="00E66AE3" w:rsidP="001C27D4">
            <w:pPr>
              <w:widowControl/>
              <w:rPr>
                <w:rFonts w:eastAsia="標楷體"/>
                <w:kern w:val="0"/>
              </w:rPr>
            </w:pPr>
            <w:r w:rsidRPr="00D7519A">
              <w:rPr>
                <w:rFonts w:eastAsia="標楷體"/>
                <w:kern w:val="0"/>
              </w:rPr>
              <w:t xml:space="preserve">Free T4 </w:t>
            </w:r>
            <w:r w:rsidRPr="00D7519A">
              <w:rPr>
                <w:rFonts w:eastAsia="標楷體"/>
                <w:kern w:val="0"/>
              </w:rPr>
              <w:t>游離甲狀腺素</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6D652B"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vAlign w:val="center"/>
          </w:tcPr>
          <w:p w:rsidR="006D652B" w:rsidRPr="00D7519A" w:rsidRDefault="006D652B" w:rsidP="00777FCB">
            <w:pPr>
              <w:jc w:val="center"/>
              <w:rPr>
                <w:rFonts w:eastAsia="標楷體"/>
                <w:b/>
                <w:color w:val="000000"/>
              </w:rPr>
            </w:pPr>
            <w:r w:rsidRPr="00D7519A">
              <w:rPr>
                <w:rFonts w:eastAsia="標楷體"/>
                <w:b/>
                <w:color w:val="000000"/>
              </w:rPr>
              <w:t>17</w:t>
            </w:r>
          </w:p>
        </w:tc>
        <w:tc>
          <w:tcPr>
            <w:tcW w:w="3075" w:type="dxa"/>
            <w:vAlign w:val="center"/>
          </w:tcPr>
          <w:p w:rsidR="006D652B" w:rsidRPr="00D7519A" w:rsidRDefault="006D652B" w:rsidP="00E66AE3">
            <w:pPr>
              <w:widowControl/>
              <w:rPr>
                <w:rFonts w:eastAsia="標楷體"/>
                <w:kern w:val="0"/>
              </w:rPr>
            </w:pPr>
            <w:r w:rsidRPr="00D7519A">
              <w:rPr>
                <w:rFonts w:eastAsia="標楷體"/>
                <w:kern w:val="0"/>
              </w:rPr>
              <w:t>Free T3</w:t>
            </w:r>
          </w:p>
        </w:tc>
        <w:tc>
          <w:tcPr>
            <w:tcW w:w="2612" w:type="dxa"/>
            <w:tcBorders>
              <w:right w:val="single" w:sz="4" w:space="0" w:color="auto"/>
            </w:tcBorders>
            <w:vAlign w:val="center"/>
          </w:tcPr>
          <w:p w:rsidR="006D652B" w:rsidRPr="00D7519A" w:rsidRDefault="006D652B" w:rsidP="00777FCB">
            <w:pPr>
              <w:spacing w:line="300" w:lineRule="exact"/>
              <w:jc w:val="center"/>
              <w:rPr>
                <w:rFonts w:eastAsia="標楷體"/>
                <w:b/>
                <w:color w:val="000000"/>
              </w:rPr>
            </w:pPr>
          </w:p>
        </w:tc>
        <w:tc>
          <w:tcPr>
            <w:tcW w:w="963" w:type="dxa"/>
            <w:tcBorders>
              <w:left w:val="single" w:sz="4" w:space="0" w:color="auto"/>
              <w:right w:val="single" w:sz="4" w:space="0" w:color="auto"/>
            </w:tcBorders>
            <w:vAlign w:val="center"/>
          </w:tcPr>
          <w:p w:rsidR="006D652B" w:rsidRPr="00D7519A" w:rsidRDefault="006D652B" w:rsidP="00777FCB">
            <w:pPr>
              <w:spacing w:line="240" w:lineRule="exact"/>
              <w:jc w:val="center"/>
              <w:rPr>
                <w:rFonts w:eastAsia="標楷體"/>
                <w:color w:val="000000"/>
              </w:rPr>
            </w:pPr>
          </w:p>
        </w:tc>
        <w:tc>
          <w:tcPr>
            <w:tcW w:w="962" w:type="dxa"/>
            <w:tcBorders>
              <w:left w:val="single" w:sz="4" w:space="0" w:color="auto"/>
            </w:tcBorders>
            <w:vAlign w:val="center"/>
          </w:tcPr>
          <w:p w:rsidR="006D652B" w:rsidRPr="00D7519A" w:rsidRDefault="006D652B" w:rsidP="00777FCB">
            <w:pPr>
              <w:spacing w:line="240" w:lineRule="exact"/>
              <w:jc w:val="center"/>
              <w:rPr>
                <w:rFonts w:eastAsia="標楷體"/>
                <w:color w:val="000000"/>
              </w:rPr>
            </w:pPr>
          </w:p>
        </w:tc>
        <w:tc>
          <w:tcPr>
            <w:tcW w:w="1705" w:type="dxa"/>
            <w:vAlign w:val="center"/>
          </w:tcPr>
          <w:p w:rsidR="006D652B" w:rsidRPr="00D7519A" w:rsidRDefault="006D652B"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t>18</w:t>
            </w:r>
          </w:p>
        </w:tc>
        <w:tc>
          <w:tcPr>
            <w:tcW w:w="3075" w:type="dxa"/>
            <w:tcBorders>
              <w:bottom w:val="single" w:sz="4" w:space="0" w:color="auto"/>
            </w:tcBorders>
            <w:vAlign w:val="center"/>
          </w:tcPr>
          <w:p w:rsidR="00E66AE3" w:rsidRPr="00D7519A" w:rsidRDefault="00E66AE3" w:rsidP="001C27D4">
            <w:pPr>
              <w:widowControl/>
              <w:rPr>
                <w:rFonts w:eastAsia="標楷體"/>
                <w:color w:val="000000"/>
                <w:kern w:val="0"/>
              </w:rPr>
            </w:pPr>
            <w:r w:rsidRPr="00D7519A">
              <w:rPr>
                <w:rFonts w:eastAsia="標楷體"/>
                <w:color w:val="000000"/>
                <w:kern w:val="0"/>
              </w:rPr>
              <w:t xml:space="preserve">CA 125 </w:t>
            </w:r>
            <w:r w:rsidRPr="00D7519A">
              <w:rPr>
                <w:rFonts w:eastAsia="標楷體"/>
                <w:color w:val="000000"/>
                <w:kern w:val="0"/>
              </w:rPr>
              <w:t xml:space="preserve">卵巢癌及子宮肌瘤　</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FC4CA0">
            <w:pPr>
              <w:jc w:val="center"/>
              <w:rPr>
                <w:rFonts w:eastAsia="標楷體"/>
                <w:color w:val="000000"/>
              </w:rPr>
            </w:pPr>
            <w:r w:rsidRPr="00D7519A">
              <w:rPr>
                <w:rFonts w:eastAsia="標楷體"/>
                <w:color w:val="000000"/>
              </w:rPr>
              <w:lastRenderedPageBreak/>
              <w:t>19</w:t>
            </w:r>
          </w:p>
        </w:tc>
        <w:tc>
          <w:tcPr>
            <w:tcW w:w="3075" w:type="dxa"/>
            <w:tcBorders>
              <w:bottom w:val="single" w:sz="4" w:space="0" w:color="auto"/>
            </w:tcBorders>
            <w:vAlign w:val="center"/>
          </w:tcPr>
          <w:p w:rsidR="00E66AE3" w:rsidRPr="00D7519A" w:rsidRDefault="00E66AE3" w:rsidP="001C27D4">
            <w:pPr>
              <w:widowControl/>
              <w:rPr>
                <w:rFonts w:eastAsia="標楷體"/>
                <w:color w:val="000000"/>
                <w:kern w:val="0"/>
              </w:rPr>
            </w:pPr>
            <w:r w:rsidRPr="00D7519A">
              <w:rPr>
                <w:rFonts w:eastAsia="標楷體"/>
                <w:kern w:val="0"/>
              </w:rPr>
              <w:t xml:space="preserve">T3 </w:t>
            </w:r>
            <w:r w:rsidRPr="00D7519A">
              <w:rPr>
                <w:rFonts w:eastAsia="標楷體"/>
                <w:kern w:val="0"/>
              </w:rPr>
              <w:t>三碘甲狀腺素</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5928D2">
            <w:pPr>
              <w:jc w:val="center"/>
              <w:rPr>
                <w:rFonts w:eastAsia="標楷體"/>
                <w:color w:val="000000"/>
              </w:rPr>
            </w:pPr>
            <w:r w:rsidRPr="00D7519A">
              <w:rPr>
                <w:rFonts w:eastAsia="標楷體"/>
                <w:color w:val="000000"/>
              </w:rPr>
              <w:t>20</w:t>
            </w:r>
          </w:p>
        </w:tc>
        <w:tc>
          <w:tcPr>
            <w:tcW w:w="3075" w:type="dxa"/>
            <w:tcBorders>
              <w:bottom w:val="single" w:sz="4" w:space="0" w:color="auto"/>
            </w:tcBorders>
            <w:vAlign w:val="center"/>
          </w:tcPr>
          <w:p w:rsidR="00E66AE3" w:rsidRPr="00D7519A" w:rsidRDefault="005928D2" w:rsidP="005928D2">
            <w:pPr>
              <w:spacing w:line="360" w:lineRule="exact"/>
              <w:jc w:val="both"/>
              <w:rPr>
                <w:rFonts w:eastAsia="標楷體"/>
                <w:color w:val="000000"/>
              </w:rPr>
            </w:pPr>
            <w:r w:rsidRPr="00D7519A">
              <w:rPr>
                <w:rFonts w:eastAsia="標楷體"/>
                <w:color w:val="000000"/>
              </w:rPr>
              <w:t>耗材免費提供</w:t>
            </w:r>
            <w:r w:rsidRPr="00D7519A">
              <w:rPr>
                <w:rFonts w:eastAsia="標楷體"/>
                <w:color w:val="000000"/>
              </w:rPr>
              <w:t xml:space="preserve"> </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D7519A" w:rsidRDefault="005928D2">
            <w:pPr>
              <w:jc w:val="center"/>
              <w:rPr>
                <w:rFonts w:eastAsia="標楷體"/>
                <w:color w:val="000000"/>
              </w:rPr>
            </w:pPr>
            <w:r w:rsidRPr="00D7519A">
              <w:rPr>
                <w:rFonts w:eastAsia="標楷體"/>
                <w:color w:val="000000"/>
              </w:rPr>
              <w:t>21</w:t>
            </w:r>
          </w:p>
        </w:tc>
        <w:tc>
          <w:tcPr>
            <w:tcW w:w="3075" w:type="dxa"/>
            <w:tcBorders>
              <w:bottom w:val="single" w:sz="4" w:space="0" w:color="auto"/>
            </w:tcBorders>
            <w:vAlign w:val="center"/>
          </w:tcPr>
          <w:p w:rsidR="00E66AE3" w:rsidRPr="00D7519A" w:rsidRDefault="005928D2" w:rsidP="00C6008A">
            <w:pPr>
              <w:spacing w:line="360" w:lineRule="exact"/>
              <w:jc w:val="both"/>
              <w:rPr>
                <w:rFonts w:eastAsia="標楷體"/>
                <w:color w:val="000000"/>
              </w:rPr>
            </w:pPr>
            <w:r w:rsidRPr="00D7519A">
              <w:rPr>
                <w:rFonts w:eastAsia="標楷體" w:hAnsi="標楷體"/>
                <w:color w:val="000000"/>
              </w:rPr>
              <w:t>品管及校正</w:t>
            </w:r>
            <w:r w:rsidR="00C6008A" w:rsidRPr="00D7519A">
              <w:rPr>
                <w:rFonts w:eastAsia="標楷體" w:hAnsi="標楷體"/>
                <w:color w:val="000000"/>
              </w:rPr>
              <w:t>液</w:t>
            </w:r>
            <w:r w:rsidRPr="00D7519A">
              <w:rPr>
                <w:rFonts w:eastAsia="標楷體" w:hAnsi="標楷體"/>
                <w:color w:val="000000"/>
              </w:rPr>
              <w:t>免費</w:t>
            </w:r>
            <w:r w:rsidR="00C6008A" w:rsidRPr="00D7519A">
              <w:rPr>
                <w:rFonts w:eastAsia="標楷體" w:hAnsi="標楷體"/>
                <w:color w:val="000000"/>
              </w:rPr>
              <w:t>提供</w:t>
            </w:r>
          </w:p>
        </w:tc>
        <w:tc>
          <w:tcPr>
            <w:tcW w:w="2612" w:type="dxa"/>
            <w:tcBorders>
              <w:bottom w:val="single" w:sz="4" w:space="0" w:color="auto"/>
              <w:right w:val="single" w:sz="4" w:space="0" w:color="auto"/>
            </w:tcBorders>
            <w:vAlign w:val="center"/>
          </w:tcPr>
          <w:p w:rsidR="00E66AE3" w:rsidRPr="00D7519A" w:rsidRDefault="00E66AE3" w:rsidP="00777FCB">
            <w:pPr>
              <w:spacing w:line="360" w:lineRule="exact"/>
              <w:jc w:val="center"/>
              <w:rPr>
                <w:rFonts w:eastAsia="標楷體"/>
                <w:color w:val="000000"/>
              </w:rPr>
            </w:pPr>
          </w:p>
        </w:tc>
        <w:tc>
          <w:tcPr>
            <w:tcW w:w="963" w:type="dxa"/>
            <w:tcBorders>
              <w:left w:val="single" w:sz="4" w:space="0" w:color="auto"/>
              <w:bottom w:val="single" w:sz="4" w:space="0" w:color="auto"/>
              <w:right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962" w:type="dxa"/>
            <w:tcBorders>
              <w:left w:val="single" w:sz="4" w:space="0" w:color="auto"/>
              <w:bottom w:val="single" w:sz="4" w:space="0" w:color="auto"/>
            </w:tcBorders>
            <w:vAlign w:val="center"/>
          </w:tcPr>
          <w:p w:rsidR="00E66AE3" w:rsidRPr="00D7519A" w:rsidRDefault="00E66AE3" w:rsidP="00777FCB">
            <w:pPr>
              <w:spacing w:before="120" w:line="360" w:lineRule="exact"/>
              <w:jc w:val="center"/>
              <w:rPr>
                <w:rFonts w:eastAsia="標楷體"/>
                <w:b/>
                <w:color w:val="000000"/>
              </w:rPr>
            </w:pPr>
          </w:p>
        </w:tc>
        <w:tc>
          <w:tcPr>
            <w:tcW w:w="1705" w:type="dxa"/>
            <w:tcBorders>
              <w:bottom w:val="single" w:sz="4" w:space="0" w:color="auto"/>
            </w:tcBorders>
            <w:vAlign w:val="center"/>
          </w:tcPr>
          <w:p w:rsidR="00E66AE3" w:rsidRPr="00D7519A" w:rsidRDefault="00E66AE3" w:rsidP="00777FCB">
            <w:pPr>
              <w:spacing w:line="360" w:lineRule="exact"/>
              <w:jc w:val="center"/>
              <w:rPr>
                <w:rFonts w:eastAsia="標楷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center"/>
              <w:rPr>
                <w:rFonts w:eastAsia="標楷體"/>
                <w:color w:val="000000"/>
                <w:sz w:val="16"/>
                <w:szCs w:val="16"/>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before="120" w:line="360" w:lineRule="exact"/>
              <w:jc w:val="center"/>
              <w:rPr>
                <w:rFonts w:ascii="標楷體" w:eastAsia="標楷體" w:hAnsi="標楷體"/>
                <w:b/>
                <w:color w:val="000000"/>
              </w:rPr>
            </w:pPr>
          </w:p>
        </w:tc>
        <w:tc>
          <w:tcPr>
            <w:tcW w:w="1705" w:type="dxa"/>
            <w:tcBorders>
              <w:bottom w:val="single" w:sz="4" w:space="0" w:color="auto"/>
            </w:tcBorders>
            <w:vAlign w:val="center"/>
          </w:tcPr>
          <w:p w:rsidR="00E66AE3" w:rsidRPr="00F33407" w:rsidRDefault="00E66AE3" w:rsidP="00777FCB">
            <w:pPr>
              <w:spacing w:line="360" w:lineRule="exact"/>
              <w:jc w:val="center"/>
              <w:rPr>
                <w:rFonts w:ascii="標楷體" w:eastAsia="標楷體" w:hAnsi="標楷體" w:cs="新細明體"/>
                <w:color w:val="000000"/>
                <w:sz w:val="20"/>
                <w:szCs w:val="2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line="360" w:lineRule="exact"/>
              <w:jc w:val="both"/>
              <w:rPr>
                <w:color w:val="000000"/>
              </w:rPr>
            </w:pPr>
          </w:p>
        </w:tc>
        <w:tc>
          <w:tcPr>
            <w:tcW w:w="1705" w:type="dxa"/>
            <w:tcBorders>
              <w:bottom w:val="single" w:sz="4" w:space="0" w:color="auto"/>
            </w:tcBorders>
            <w:vAlign w:val="center"/>
          </w:tcPr>
          <w:p w:rsidR="00E66AE3" w:rsidRPr="00F33407" w:rsidRDefault="00E66AE3" w:rsidP="00777FCB">
            <w:pPr>
              <w:spacing w:line="360" w:lineRule="exact"/>
              <w:jc w:val="both"/>
              <w:rPr>
                <w:rFonts w:ascii="新細明體" w:hAnsi="新細明體" w:cs="新細明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line="360" w:lineRule="exact"/>
              <w:jc w:val="both"/>
              <w:rPr>
                <w:color w:val="000000"/>
              </w:rPr>
            </w:pPr>
          </w:p>
        </w:tc>
        <w:tc>
          <w:tcPr>
            <w:tcW w:w="1705" w:type="dxa"/>
            <w:tcBorders>
              <w:bottom w:val="single" w:sz="4" w:space="0" w:color="auto"/>
            </w:tcBorders>
            <w:vAlign w:val="center"/>
          </w:tcPr>
          <w:p w:rsidR="00E66AE3" w:rsidRPr="00F33407" w:rsidRDefault="00E66AE3" w:rsidP="00777FCB">
            <w:pPr>
              <w:spacing w:line="360" w:lineRule="exact"/>
              <w:jc w:val="both"/>
              <w:rPr>
                <w:rFonts w:ascii="新細明體" w:hAnsi="新細明體" w:cs="新細明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line="360" w:lineRule="exact"/>
              <w:jc w:val="both"/>
              <w:rPr>
                <w:color w:val="000000"/>
              </w:rPr>
            </w:pPr>
          </w:p>
        </w:tc>
        <w:tc>
          <w:tcPr>
            <w:tcW w:w="1705" w:type="dxa"/>
            <w:tcBorders>
              <w:bottom w:val="single" w:sz="4" w:space="0" w:color="auto"/>
            </w:tcBorders>
            <w:vAlign w:val="center"/>
          </w:tcPr>
          <w:p w:rsidR="00E66AE3" w:rsidRPr="00F33407" w:rsidRDefault="00E66AE3" w:rsidP="00777FCB">
            <w:pPr>
              <w:spacing w:line="360" w:lineRule="exact"/>
              <w:jc w:val="both"/>
              <w:rPr>
                <w:rFonts w:ascii="新細明體" w:hAnsi="新細明體" w:cs="新細明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line="360" w:lineRule="exact"/>
              <w:jc w:val="both"/>
              <w:rPr>
                <w:color w:val="000000"/>
              </w:rPr>
            </w:pPr>
          </w:p>
        </w:tc>
        <w:tc>
          <w:tcPr>
            <w:tcW w:w="1705" w:type="dxa"/>
            <w:tcBorders>
              <w:bottom w:val="single" w:sz="4" w:space="0" w:color="auto"/>
            </w:tcBorders>
            <w:vAlign w:val="center"/>
          </w:tcPr>
          <w:p w:rsidR="00E66AE3" w:rsidRPr="00F33407" w:rsidRDefault="00E66AE3" w:rsidP="00777FCB">
            <w:pPr>
              <w:spacing w:line="360" w:lineRule="exact"/>
              <w:jc w:val="both"/>
              <w:rPr>
                <w:rFonts w:ascii="新細明體" w:hAnsi="新細明體" w:cs="新細明體"/>
                <w:color w:val="000000"/>
              </w:rPr>
            </w:pPr>
          </w:p>
        </w:tc>
      </w:tr>
      <w:tr w:rsidR="00E66AE3" w:rsidRPr="00F33407" w:rsidTr="00D7519A">
        <w:tblPrEx>
          <w:tblBorders>
            <w:insideH w:val="single" w:sz="6" w:space="0" w:color="auto"/>
            <w:insideV w:val="single" w:sz="6" w:space="0" w:color="auto"/>
          </w:tblBorders>
          <w:tblCellMar>
            <w:left w:w="108" w:type="dxa"/>
            <w:right w:w="108" w:type="dxa"/>
          </w:tblCellMar>
          <w:tblLook w:val="01E0"/>
        </w:tblPrEx>
        <w:trPr>
          <w:cantSplit/>
          <w:trHeight w:val="622"/>
        </w:trPr>
        <w:tc>
          <w:tcPr>
            <w:tcW w:w="1663" w:type="dxa"/>
            <w:tcBorders>
              <w:bottom w:val="single" w:sz="4" w:space="0" w:color="auto"/>
            </w:tcBorders>
            <w:vAlign w:val="center"/>
          </w:tcPr>
          <w:p w:rsidR="00E66AE3" w:rsidRPr="00F33407" w:rsidRDefault="00E66AE3">
            <w:pPr>
              <w:jc w:val="center"/>
              <w:rPr>
                <w:rFonts w:ascii="標楷體" w:eastAsia="標楷體" w:hAnsi="標楷體" w:cs="新細明體"/>
                <w:color w:val="000000"/>
              </w:rPr>
            </w:pPr>
          </w:p>
        </w:tc>
        <w:tc>
          <w:tcPr>
            <w:tcW w:w="3075" w:type="dxa"/>
            <w:tcBorders>
              <w:bottom w:val="single" w:sz="4" w:space="0" w:color="auto"/>
            </w:tcBorders>
            <w:vAlign w:val="center"/>
          </w:tcPr>
          <w:p w:rsidR="00E66AE3" w:rsidRPr="00F33407" w:rsidRDefault="00E66AE3" w:rsidP="00777FCB">
            <w:pPr>
              <w:spacing w:line="360" w:lineRule="exact"/>
              <w:jc w:val="both"/>
              <w:rPr>
                <w:rFonts w:ascii="標楷體" w:eastAsia="標楷體" w:hAnsi="標楷體" w:cs="Courier New"/>
                <w:color w:val="000000"/>
                <w:sz w:val="28"/>
                <w:szCs w:val="28"/>
              </w:rPr>
            </w:pPr>
          </w:p>
        </w:tc>
        <w:tc>
          <w:tcPr>
            <w:tcW w:w="2612" w:type="dxa"/>
            <w:tcBorders>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3" w:type="dxa"/>
            <w:tcBorders>
              <w:left w:val="single" w:sz="4" w:space="0" w:color="auto"/>
              <w:bottom w:val="single" w:sz="4" w:space="0" w:color="auto"/>
              <w:right w:val="single" w:sz="4" w:space="0" w:color="auto"/>
            </w:tcBorders>
            <w:vAlign w:val="center"/>
          </w:tcPr>
          <w:p w:rsidR="00E66AE3" w:rsidRPr="00F33407" w:rsidRDefault="00E66AE3" w:rsidP="00777FCB">
            <w:pPr>
              <w:spacing w:line="360" w:lineRule="exact"/>
              <w:jc w:val="both"/>
              <w:rPr>
                <w:color w:val="000000"/>
              </w:rPr>
            </w:pPr>
          </w:p>
        </w:tc>
        <w:tc>
          <w:tcPr>
            <w:tcW w:w="962" w:type="dxa"/>
            <w:tcBorders>
              <w:left w:val="single" w:sz="4" w:space="0" w:color="auto"/>
              <w:bottom w:val="single" w:sz="4" w:space="0" w:color="auto"/>
            </w:tcBorders>
            <w:vAlign w:val="center"/>
          </w:tcPr>
          <w:p w:rsidR="00E66AE3" w:rsidRPr="00F33407" w:rsidRDefault="00E66AE3" w:rsidP="00777FCB">
            <w:pPr>
              <w:spacing w:line="360" w:lineRule="exact"/>
              <w:jc w:val="both"/>
              <w:rPr>
                <w:color w:val="000000"/>
              </w:rPr>
            </w:pPr>
          </w:p>
        </w:tc>
        <w:tc>
          <w:tcPr>
            <w:tcW w:w="1705" w:type="dxa"/>
            <w:tcBorders>
              <w:bottom w:val="single" w:sz="4" w:space="0" w:color="auto"/>
            </w:tcBorders>
            <w:vAlign w:val="center"/>
          </w:tcPr>
          <w:p w:rsidR="00E66AE3" w:rsidRPr="00F33407" w:rsidRDefault="00E66AE3" w:rsidP="00777FCB">
            <w:pPr>
              <w:spacing w:line="360" w:lineRule="exact"/>
              <w:jc w:val="both"/>
              <w:rPr>
                <w:rFonts w:ascii="新細明體" w:hAnsi="新細明體" w:cs="新細明體"/>
                <w:color w:val="000000"/>
              </w:rPr>
            </w:pPr>
          </w:p>
        </w:tc>
      </w:tr>
    </w:tbl>
    <w:p w:rsidR="0015253F" w:rsidRPr="00F33407" w:rsidRDefault="0015253F" w:rsidP="00640508">
      <w:pPr>
        <w:spacing w:line="360" w:lineRule="exact"/>
        <w:jc w:val="center"/>
        <w:rPr>
          <w:rFonts w:ascii="標楷體" w:eastAsia="標楷體" w:hAnsi="標楷體"/>
          <w:color w:val="000000"/>
          <w:sz w:val="32"/>
          <w:szCs w:val="32"/>
        </w:rPr>
      </w:pPr>
    </w:p>
    <w:p w:rsidR="006D652B" w:rsidRDefault="006D652B" w:rsidP="00640508">
      <w:pPr>
        <w:pStyle w:val="17"/>
        <w:spacing w:before="0" w:line="0" w:lineRule="atLeast"/>
        <w:ind w:left="1134" w:hanging="1134"/>
        <w:jc w:val="center"/>
        <w:rPr>
          <w:rFonts w:ascii="標楷體" w:eastAsia="標楷體" w:hAnsi="標楷體"/>
          <w:b/>
          <w:sz w:val="32"/>
          <w:szCs w:val="32"/>
        </w:rPr>
      </w:pPr>
    </w:p>
    <w:p w:rsidR="006D652B" w:rsidRDefault="006D652B" w:rsidP="00640508">
      <w:pPr>
        <w:pStyle w:val="17"/>
        <w:spacing w:before="0" w:line="0" w:lineRule="atLeast"/>
        <w:ind w:left="1134" w:hanging="1134"/>
        <w:jc w:val="center"/>
        <w:rPr>
          <w:rFonts w:ascii="標楷體" w:eastAsia="標楷體" w:hAnsi="標楷體"/>
          <w:b/>
          <w:sz w:val="32"/>
          <w:szCs w:val="32"/>
        </w:rPr>
      </w:pPr>
    </w:p>
    <w:p w:rsidR="00D7519A" w:rsidRDefault="00D7519A" w:rsidP="00640508">
      <w:pPr>
        <w:pStyle w:val="17"/>
        <w:spacing w:before="0" w:line="0" w:lineRule="atLeast"/>
        <w:ind w:left="1134" w:hanging="1134"/>
        <w:jc w:val="center"/>
        <w:rPr>
          <w:rFonts w:ascii="標楷體" w:eastAsia="標楷體" w:hAnsi="標楷體"/>
          <w:b/>
          <w:sz w:val="32"/>
          <w:szCs w:val="32"/>
        </w:rPr>
      </w:pPr>
    </w:p>
    <w:p w:rsidR="00640508" w:rsidRPr="00F33407" w:rsidRDefault="00E66AE3" w:rsidP="00640508">
      <w:pPr>
        <w:pStyle w:val="17"/>
        <w:spacing w:before="0" w:line="0" w:lineRule="atLeast"/>
        <w:ind w:left="1134" w:hanging="1134"/>
        <w:jc w:val="center"/>
        <w:rPr>
          <w:rFonts w:ascii="Times New Roman" w:eastAsia="標楷體"/>
          <w:b/>
          <w:color w:val="000000"/>
          <w:sz w:val="32"/>
          <w:szCs w:val="32"/>
        </w:rPr>
      </w:pPr>
      <w:r w:rsidRPr="00E66AE3">
        <w:rPr>
          <w:rFonts w:ascii="標楷體" w:eastAsia="標楷體" w:hAnsi="標楷體" w:hint="eastAsia"/>
          <w:b/>
          <w:sz w:val="32"/>
          <w:szCs w:val="32"/>
        </w:rPr>
        <w:lastRenderedPageBreak/>
        <w:t>康科特股份有限公司</w:t>
      </w:r>
      <w:r w:rsidR="00640508" w:rsidRPr="00F33407">
        <w:rPr>
          <w:rFonts w:ascii="Times New Roman" w:eastAsia="標楷體" w:hAnsi="標楷體"/>
          <w:b/>
          <w:color w:val="000000"/>
          <w:sz w:val="32"/>
          <w:szCs w:val="32"/>
        </w:rPr>
        <w:t>招標規格（範）表</w:t>
      </w:r>
    </w:p>
    <w:tbl>
      <w:tblPr>
        <w:tblW w:w="101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tblPr>
      <w:tblGrid>
        <w:gridCol w:w="1436"/>
        <w:gridCol w:w="1984"/>
        <w:gridCol w:w="1344"/>
        <w:gridCol w:w="1936"/>
        <w:gridCol w:w="1328"/>
        <w:gridCol w:w="2134"/>
      </w:tblGrid>
      <w:tr w:rsidR="00640508" w:rsidRPr="00F33407" w:rsidTr="00685545">
        <w:trPr>
          <w:trHeight w:val="1089"/>
          <w:jc w:val="center"/>
        </w:trPr>
        <w:tc>
          <w:tcPr>
            <w:tcW w:w="1436" w:type="dxa"/>
            <w:tcBorders>
              <w:right w:val="single" w:sz="12" w:space="0" w:color="auto"/>
            </w:tcBorders>
            <w:tcMar>
              <w:top w:w="85" w:type="dxa"/>
              <w:bottom w:w="85" w:type="dxa"/>
            </w:tcMar>
            <w:vAlign w:val="center"/>
          </w:tcPr>
          <w:p w:rsidR="00640508" w:rsidRPr="00F33407" w:rsidRDefault="00640508" w:rsidP="00777FCB">
            <w:pPr>
              <w:jc w:val="center"/>
              <w:rPr>
                <w:rFonts w:eastAsia="標楷體"/>
                <w:color w:val="000000"/>
                <w:sz w:val="28"/>
                <w:szCs w:val="28"/>
              </w:rPr>
            </w:pPr>
            <w:r w:rsidRPr="00F33407">
              <w:rPr>
                <w:rFonts w:eastAsia="標楷體" w:hAnsi="標楷體"/>
                <w:color w:val="000000"/>
                <w:sz w:val="28"/>
                <w:szCs w:val="28"/>
              </w:rPr>
              <w:t>項次</w:t>
            </w:r>
          </w:p>
        </w:tc>
        <w:tc>
          <w:tcPr>
            <w:tcW w:w="1984" w:type="dxa"/>
            <w:tcBorders>
              <w:left w:val="single" w:sz="12" w:space="0" w:color="auto"/>
            </w:tcBorders>
            <w:tcMar>
              <w:top w:w="85" w:type="dxa"/>
              <w:bottom w:w="85" w:type="dxa"/>
            </w:tcMar>
            <w:vAlign w:val="center"/>
          </w:tcPr>
          <w:p w:rsidR="00640508" w:rsidRPr="00F33407" w:rsidRDefault="00640508" w:rsidP="00777FCB">
            <w:pPr>
              <w:spacing w:line="360" w:lineRule="exact"/>
              <w:jc w:val="center"/>
              <w:rPr>
                <w:rFonts w:ascii="標楷體" w:eastAsia="標楷體" w:hAnsi="標楷體"/>
                <w:b/>
                <w:color w:val="000000"/>
                <w:sz w:val="28"/>
                <w:szCs w:val="28"/>
              </w:rPr>
            </w:pPr>
          </w:p>
        </w:tc>
        <w:tc>
          <w:tcPr>
            <w:tcW w:w="1344" w:type="dxa"/>
            <w:tcBorders>
              <w:left w:val="single" w:sz="12" w:space="0" w:color="auto"/>
            </w:tcBorders>
            <w:tcMar>
              <w:top w:w="85" w:type="dxa"/>
              <w:bottom w:w="85" w:type="dxa"/>
            </w:tcMar>
            <w:vAlign w:val="center"/>
          </w:tcPr>
          <w:p w:rsidR="00640508" w:rsidRPr="00F33407" w:rsidRDefault="00640508" w:rsidP="00777FCB">
            <w:pPr>
              <w:spacing w:line="360" w:lineRule="exact"/>
              <w:jc w:val="center"/>
              <w:rPr>
                <w:rFonts w:eastAsia="標楷體"/>
                <w:color w:val="000000"/>
                <w:sz w:val="28"/>
                <w:szCs w:val="28"/>
              </w:rPr>
            </w:pPr>
            <w:r w:rsidRPr="00F33407">
              <w:rPr>
                <w:rFonts w:eastAsia="標楷體" w:hAnsi="標楷體"/>
                <w:color w:val="000000"/>
                <w:sz w:val="28"/>
                <w:szCs w:val="28"/>
              </w:rPr>
              <w:t>購案編號</w:t>
            </w:r>
          </w:p>
        </w:tc>
        <w:tc>
          <w:tcPr>
            <w:tcW w:w="1936" w:type="dxa"/>
            <w:tcBorders>
              <w:left w:val="single" w:sz="12" w:space="0" w:color="auto"/>
            </w:tcBorders>
            <w:tcMar>
              <w:top w:w="85" w:type="dxa"/>
              <w:bottom w:w="85" w:type="dxa"/>
            </w:tcMar>
            <w:vAlign w:val="center"/>
          </w:tcPr>
          <w:p w:rsidR="00640508" w:rsidRPr="00F33407" w:rsidRDefault="00640508" w:rsidP="00777FCB">
            <w:pPr>
              <w:jc w:val="center"/>
              <w:rPr>
                <w:rFonts w:eastAsia="標楷體"/>
                <w:color w:val="000000"/>
                <w:sz w:val="28"/>
                <w:szCs w:val="28"/>
              </w:rPr>
            </w:pPr>
          </w:p>
        </w:tc>
        <w:tc>
          <w:tcPr>
            <w:tcW w:w="1328" w:type="dxa"/>
            <w:tcBorders>
              <w:left w:val="single" w:sz="12" w:space="0" w:color="auto"/>
            </w:tcBorders>
            <w:tcMar>
              <w:top w:w="85" w:type="dxa"/>
              <w:bottom w:w="85" w:type="dxa"/>
            </w:tcMar>
            <w:vAlign w:val="center"/>
          </w:tcPr>
          <w:p w:rsidR="00640508" w:rsidRPr="00F33407" w:rsidRDefault="00640508" w:rsidP="00777FCB">
            <w:pPr>
              <w:jc w:val="center"/>
              <w:rPr>
                <w:rFonts w:eastAsia="標楷體"/>
                <w:color w:val="000000"/>
                <w:sz w:val="28"/>
                <w:szCs w:val="28"/>
              </w:rPr>
            </w:pPr>
            <w:r w:rsidRPr="00F33407">
              <w:rPr>
                <w:rFonts w:eastAsia="標楷體" w:hAnsi="標楷體"/>
                <w:color w:val="000000"/>
                <w:sz w:val="28"/>
                <w:szCs w:val="28"/>
              </w:rPr>
              <w:t>預算金額</w:t>
            </w:r>
          </w:p>
        </w:tc>
        <w:tc>
          <w:tcPr>
            <w:tcW w:w="2134" w:type="dxa"/>
            <w:tcBorders>
              <w:left w:val="single" w:sz="12" w:space="0" w:color="auto"/>
            </w:tcBorders>
            <w:tcMar>
              <w:top w:w="85" w:type="dxa"/>
              <w:bottom w:w="85" w:type="dxa"/>
            </w:tcMar>
            <w:vAlign w:val="center"/>
          </w:tcPr>
          <w:p w:rsidR="00640508" w:rsidRPr="00F33407" w:rsidRDefault="00640508" w:rsidP="00777FCB">
            <w:pPr>
              <w:jc w:val="center"/>
              <w:rPr>
                <w:rFonts w:ascii="標楷體" w:eastAsia="標楷體" w:hAnsi="標楷體"/>
                <w:color w:val="000000"/>
                <w:sz w:val="28"/>
                <w:szCs w:val="28"/>
              </w:rPr>
            </w:pPr>
          </w:p>
        </w:tc>
      </w:tr>
      <w:tr w:rsidR="00640508" w:rsidRPr="00F33407" w:rsidTr="00777FCB">
        <w:trPr>
          <w:jc w:val="center"/>
        </w:trPr>
        <w:tc>
          <w:tcPr>
            <w:tcW w:w="1436" w:type="dxa"/>
            <w:tcBorders>
              <w:right w:val="single" w:sz="12" w:space="0" w:color="auto"/>
            </w:tcBorders>
            <w:tcMar>
              <w:top w:w="85" w:type="dxa"/>
              <w:bottom w:w="85" w:type="dxa"/>
            </w:tcMar>
            <w:vAlign w:val="center"/>
          </w:tcPr>
          <w:p w:rsidR="00640508" w:rsidRPr="00F33407" w:rsidRDefault="00640508" w:rsidP="00777FCB">
            <w:pPr>
              <w:jc w:val="center"/>
              <w:rPr>
                <w:rFonts w:eastAsia="標楷體"/>
                <w:color w:val="000000"/>
                <w:sz w:val="28"/>
                <w:szCs w:val="28"/>
              </w:rPr>
            </w:pPr>
            <w:r w:rsidRPr="00F33407">
              <w:rPr>
                <w:rFonts w:eastAsia="標楷體" w:hAnsi="標楷體"/>
                <w:color w:val="000000"/>
                <w:sz w:val="28"/>
                <w:szCs w:val="28"/>
              </w:rPr>
              <w:t>設備名稱</w:t>
            </w:r>
          </w:p>
        </w:tc>
        <w:tc>
          <w:tcPr>
            <w:tcW w:w="5264" w:type="dxa"/>
            <w:gridSpan w:val="3"/>
            <w:tcBorders>
              <w:left w:val="single" w:sz="12" w:space="0" w:color="auto"/>
            </w:tcBorders>
            <w:tcMar>
              <w:top w:w="85" w:type="dxa"/>
              <w:bottom w:w="85" w:type="dxa"/>
            </w:tcMar>
            <w:vAlign w:val="center"/>
          </w:tcPr>
          <w:p w:rsidR="00640508" w:rsidRPr="00F33407" w:rsidRDefault="00640508" w:rsidP="00E66AE3">
            <w:pPr>
              <w:jc w:val="center"/>
              <w:rPr>
                <w:rFonts w:eastAsia="標楷體"/>
                <w:color w:val="000000"/>
                <w:sz w:val="28"/>
                <w:szCs w:val="28"/>
              </w:rPr>
            </w:pPr>
            <w:r w:rsidRPr="00F33407">
              <w:rPr>
                <w:rFonts w:eastAsia="標楷體" w:hint="eastAsia"/>
                <w:b/>
                <w:bCs/>
                <w:color w:val="000000"/>
                <w:sz w:val="32"/>
              </w:rPr>
              <w:t>全自動免疫分析系統</w:t>
            </w:r>
          </w:p>
        </w:tc>
        <w:tc>
          <w:tcPr>
            <w:tcW w:w="1328" w:type="dxa"/>
            <w:tcBorders>
              <w:left w:val="single" w:sz="12" w:space="0" w:color="auto"/>
            </w:tcBorders>
            <w:tcMar>
              <w:top w:w="85" w:type="dxa"/>
              <w:bottom w:w="85" w:type="dxa"/>
            </w:tcMar>
            <w:vAlign w:val="center"/>
          </w:tcPr>
          <w:p w:rsidR="00640508" w:rsidRPr="00F33407" w:rsidRDefault="00640508" w:rsidP="00777FCB">
            <w:pPr>
              <w:jc w:val="center"/>
              <w:rPr>
                <w:rFonts w:eastAsia="標楷體"/>
                <w:color w:val="000000"/>
                <w:sz w:val="28"/>
                <w:szCs w:val="28"/>
              </w:rPr>
            </w:pPr>
            <w:r w:rsidRPr="00F33407">
              <w:rPr>
                <w:rFonts w:eastAsia="標楷體" w:hAnsi="標楷體"/>
                <w:color w:val="000000"/>
                <w:sz w:val="28"/>
                <w:szCs w:val="28"/>
              </w:rPr>
              <w:t>數</w:t>
            </w:r>
            <w:r w:rsidRPr="00F33407">
              <w:rPr>
                <w:rFonts w:eastAsia="標楷體"/>
                <w:color w:val="000000"/>
                <w:sz w:val="28"/>
                <w:szCs w:val="28"/>
              </w:rPr>
              <w:t xml:space="preserve">   </w:t>
            </w:r>
            <w:r w:rsidRPr="00F33407">
              <w:rPr>
                <w:rFonts w:eastAsia="標楷體" w:hAnsi="標楷體"/>
                <w:color w:val="000000"/>
                <w:sz w:val="28"/>
                <w:szCs w:val="28"/>
              </w:rPr>
              <w:t>量</w:t>
            </w:r>
          </w:p>
        </w:tc>
        <w:tc>
          <w:tcPr>
            <w:tcW w:w="2134" w:type="dxa"/>
            <w:tcBorders>
              <w:left w:val="single" w:sz="12" w:space="0" w:color="auto"/>
            </w:tcBorders>
            <w:tcMar>
              <w:top w:w="85" w:type="dxa"/>
              <w:bottom w:w="85" w:type="dxa"/>
            </w:tcMar>
            <w:vAlign w:val="center"/>
          </w:tcPr>
          <w:p w:rsidR="00640508" w:rsidRPr="00F33407" w:rsidRDefault="00640508" w:rsidP="00777FCB">
            <w:pPr>
              <w:jc w:val="center"/>
              <w:rPr>
                <w:rFonts w:ascii="標楷體" w:eastAsia="標楷體" w:hAnsi="標楷體"/>
                <w:b/>
                <w:color w:val="000000"/>
                <w:sz w:val="28"/>
                <w:szCs w:val="28"/>
              </w:rPr>
            </w:pPr>
            <w:r w:rsidRPr="00F33407">
              <w:rPr>
                <w:rFonts w:ascii="標楷體" w:eastAsia="標楷體" w:hAnsi="標楷體" w:hint="eastAsia"/>
                <w:b/>
                <w:color w:val="000000"/>
                <w:sz w:val="28"/>
                <w:szCs w:val="28"/>
              </w:rPr>
              <w:t>2/1</w:t>
            </w:r>
          </w:p>
        </w:tc>
      </w:tr>
      <w:tr w:rsidR="00640508" w:rsidRPr="00F33407" w:rsidTr="00777FCB">
        <w:trPr>
          <w:jc w:val="center"/>
        </w:trPr>
        <w:tc>
          <w:tcPr>
            <w:tcW w:w="10162" w:type="dxa"/>
            <w:gridSpan w:val="6"/>
            <w:tcMar>
              <w:top w:w="85" w:type="dxa"/>
              <w:bottom w:w="85" w:type="dxa"/>
            </w:tcMar>
            <w:vAlign w:val="center"/>
          </w:tcPr>
          <w:p w:rsidR="00640508" w:rsidRPr="00F33407" w:rsidRDefault="00640508" w:rsidP="00777FCB">
            <w:pPr>
              <w:jc w:val="center"/>
              <w:rPr>
                <w:rFonts w:eastAsia="標楷體"/>
                <w:color w:val="000000"/>
                <w:sz w:val="28"/>
                <w:szCs w:val="28"/>
              </w:rPr>
            </w:pPr>
            <w:r w:rsidRPr="00F33407">
              <w:rPr>
                <w:rFonts w:eastAsia="標楷體" w:hAnsi="標楷體"/>
                <w:color w:val="000000"/>
                <w:sz w:val="32"/>
              </w:rPr>
              <w:t>招標標的之</w:t>
            </w:r>
            <w:r w:rsidRPr="00F33407">
              <w:rPr>
                <w:rFonts w:eastAsia="標楷體" w:hAnsi="標楷體"/>
                <w:color w:val="000000"/>
                <w:sz w:val="32"/>
                <w:u w:val="double"/>
              </w:rPr>
              <w:t>規格</w:t>
            </w:r>
            <w:r w:rsidRPr="00F33407">
              <w:rPr>
                <w:rFonts w:eastAsia="標楷體" w:hAnsi="標楷體"/>
                <w:color w:val="000000"/>
                <w:sz w:val="32"/>
              </w:rPr>
              <w:t>、</w:t>
            </w:r>
            <w:r w:rsidRPr="00F33407">
              <w:rPr>
                <w:rFonts w:eastAsia="標楷體" w:hAnsi="標楷體"/>
                <w:color w:val="000000"/>
                <w:sz w:val="32"/>
                <w:u w:val="double"/>
              </w:rPr>
              <w:t>規範</w:t>
            </w:r>
            <w:r w:rsidRPr="00F33407">
              <w:rPr>
                <w:rFonts w:eastAsia="標楷體" w:hAnsi="標楷體"/>
                <w:color w:val="000000"/>
                <w:sz w:val="32"/>
              </w:rPr>
              <w:t>、</w:t>
            </w:r>
            <w:r w:rsidRPr="00F33407">
              <w:rPr>
                <w:rFonts w:eastAsia="標楷體" w:hAnsi="標楷體"/>
                <w:color w:val="000000"/>
                <w:sz w:val="32"/>
                <w:u w:val="double"/>
              </w:rPr>
              <w:t>功能</w:t>
            </w:r>
            <w:r w:rsidRPr="00F33407">
              <w:rPr>
                <w:rFonts w:eastAsia="標楷體" w:hAnsi="標楷體"/>
                <w:color w:val="000000"/>
                <w:sz w:val="32"/>
              </w:rPr>
              <w:t>、</w:t>
            </w:r>
            <w:r w:rsidRPr="00F33407">
              <w:rPr>
                <w:rFonts w:eastAsia="標楷體" w:hAnsi="標楷體"/>
                <w:color w:val="000000"/>
                <w:sz w:val="32"/>
                <w:u w:val="double"/>
              </w:rPr>
              <w:t>效益</w:t>
            </w:r>
            <w:r w:rsidRPr="00F33407">
              <w:rPr>
                <w:rFonts w:eastAsia="標楷體" w:hAnsi="標楷體"/>
                <w:color w:val="000000"/>
                <w:sz w:val="32"/>
              </w:rPr>
              <w:t>、</w:t>
            </w:r>
            <w:r w:rsidRPr="00F33407">
              <w:rPr>
                <w:rFonts w:eastAsia="標楷體" w:hAnsi="標楷體"/>
                <w:color w:val="000000"/>
                <w:sz w:val="32"/>
                <w:u w:val="double"/>
              </w:rPr>
              <w:t>要求事項</w:t>
            </w:r>
            <w:r w:rsidRPr="00F33407">
              <w:rPr>
                <w:rFonts w:eastAsia="標楷體" w:hAnsi="標楷體"/>
                <w:color w:val="000000"/>
                <w:sz w:val="32"/>
              </w:rPr>
              <w:t>與</w:t>
            </w:r>
            <w:r w:rsidRPr="00F33407">
              <w:rPr>
                <w:rFonts w:eastAsia="標楷體" w:hAnsi="標楷體"/>
                <w:color w:val="000000"/>
                <w:sz w:val="32"/>
                <w:u w:val="double"/>
                <w:shd w:val="pct15" w:color="auto" w:fill="FFFFFF"/>
              </w:rPr>
              <w:t>開標審查要件</w:t>
            </w:r>
            <w:r w:rsidRPr="00F33407">
              <w:rPr>
                <w:rFonts w:eastAsia="標楷體" w:hAnsi="標楷體"/>
                <w:color w:val="000000"/>
              </w:rPr>
              <w:t>：</w:t>
            </w:r>
          </w:p>
        </w:tc>
      </w:tr>
      <w:tr w:rsidR="00640508" w:rsidRPr="00F33407" w:rsidTr="00777FCB">
        <w:trPr>
          <w:jc w:val="center"/>
        </w:trPr>
        <w:tc>
          <w:tcPr>
            <w:tcW w:w="10162" w:type="dxa"/>
            <w:gridSpan w:val="6"/>
          </w:tcPr>
          <w:p w:rsidR="00640508" w:rsidRPr="00F33407" w:rsidRDefault="00640508" w:rsidP="00777FCB">
            <w:pPr>
              <w:spacing w:line="360" w:lineRule="exact"/>
              <w:ind w:left="282"/>
              <w:jc w:val="both"/>
              <w:rPr>
                <w:rFonts w:ascii="標楷體" w:eastAsia="標楷體" w:hAnsi="標楷體"/>
                <w:b/>
                <w:color w:val="000000"/>
                <w:sz w:val="28"/>
                <w:szCs w:val="28"/>
              </w:rPr>
            </w:pPr>
            <w:r w:rsidRPr="00F33407">
              <w:rPr>
                <w:rFonts w:ascii="標楷體" w:eastAsia="標楷體" w:hAnsi="標楷體" w:hint="eastAsia"/>
                <w:b/>
                <w:color w:val="000000"/>
                <w:sz w:val="28"/>
                <w:szCs w:val="28"/>
              </w:rPr>
              <w:t>壹、分析項目：</w:t>
            </w:r>
          </w:p>
          <w:p w:rsidR="009A6643" w:rsidRPr="00F33407" w:rsidRDefault="00640508" w:rsidP="009A6643">
            <w:pPr>
              <w:spacing w:line="360" w:lineRule="exact"/>
              <w:ind w:left="1682" w:hangingChars="600" w:hanging="1682"/>
              <w:jc w:val="both"/>
              <w:rPr>
                <w:rFonts w:ascii="標楷體" w:eastAsia="標楷體" w:hAnsi="標楷體"/>
                <w:b/>
                <w:color w:val="000000"/>
                <w:sz w:val="28"/>
                <w:szCs w:val="28"/>
              </w:rPr>
            </w:pPr>
            <w:r w:rsidRPr="00F33407">
              <w:rPr>
                <w:rFonts w:ascii="標楷體" w:eastAsia="標楷體" w:hAnsi="標楷體" w:hint="eastAsia"/>
                <w:b/>
                <w:color w:val="000000"/>
                <w:sz w:val="28"/>
                <w:szCs w:val="28"/>
              </w:rPr>
              <w:t xml:space="preserve">    1.</w:t>
            </w:r>
            <w:r w:rsidR="009A6643" w:rsidRPr="00F33407">
              <w:rPr>
                <w:rFonts w:ascii="標楷體" w:eastAsia="標楷體" w:hAnsi="標楷體" w:hint="eastAsia"/>
                <w:b/>
                <w:color w:val="000000"/>
                <w:sz w:val="28"/>
                <w:szCs w:val="28"/>
              </w:rPr>
              <w:t xml:space="preserve"> 免疫可執行項目</w:t>
            </w:r>
            <w:r w:rsidR="006D652B">
              <w:rPr>
                <w:rFonts w:ascii="標楷體" w:eastAsia="標楷體" w:hAnsi="標楷體" w:hint="eastAsia"/>
                <w:b/>
                <w:color w:val="000000"/>
                <w:sz w:val="28"/>
                <w:szCs w:val="28"/>
              </w:rPr>
              <w:t xml:space="preserve">: </w:t>
            </w:r>
          </w:p>
          <w:p w:rsidR="009A6643" w:rsidRPr="00F33407" w:rsidRDefault="009A6643" w:rsidP="009A6643">
            <w:pPr>
              <w:spacing w:line="360" w:lineRule="exact"/>
              <w:ind w:leftChars="-153" w:left="1315" w:hangingChars="600" w:hanging="1682"/>
              <w:jc w:val="both"/>
              <w:rPr>
                <w:rFonts w:ascii="標楷體" w:eastAsia="標楷體" w:hAnsi="標楷體"/>
                <w:b/>
                <w:color w:val="000000"/>
                <w:sz w:val="28"/>
                <w:szCs w:val="28"/>
              </w:rPr>
            </w:pPr>
            <w:r w:rsidRPr="00F33407">
              <w:rPr>
                <w:rFonts w:ascii="標楷體" w:eastAsia="標楷體" w:hAnsi="標楷體" w:hint="eastAsia"/>
                <w:b/>
                <w:color w:val="000000"/>
                <w:sz w:val="28"/>
                <w:szCs w:val="28"/>
              </w:rPr>
              <w:t xml:space="preserve">            </w:t>
            </w:r>
            <w:r w:rsidRPr="00F33407">
              <w:rPr>
                <w:rFonts w:ascii="標楷體" w:eastAsia="標楷體" w:hAnsi="標楷體"/>
                <w:color w:val="000000"/>
                <w:sz w:val="28"/>
                <w:szCs w:val="28"/>
              </w:rPr>
              <w:t>T3、T4、TSH、FT4</w:t>
            </w:r>
            <w:r w:rsidR="006D652B" w:rsidRPr="00F33407">
              <w:rPr>
                <w:rFonts w:ascii="標楷體" w:eastAsia="標楷體" w:hAnsi="標楷體"/>
                <w:color w:val="000000"/>
                <w:sz w:val="28"/>
                <w:szCs w:val="28"/>
              </w:rPr>
              <w:t>、</w:t>
            </w:r>
            <w:r w:rsidR="006D652B">
              <w:rPr>
                <w:rFonts w:ascii="標楷體" w:eastAsia="標楷體" w:hAnsi="標楷體"/>
                <w:color w:val="000000"/>
                <w:sz w:val="28"/>
                <w:szCs w:val="28"/>
              </w:rPr>
              <w:t>FT</w:t>
            </w:r>
            <w:r w:rsidR="006D652B">
              <w:rPr>
                <w:rFonts w:ascii="標楷體" w:eastAsia="標楷體" w:hAnsi="標楷體" w:hint="eastAsia"/>
                <w:color w:val="000000"/>
                <w:sz w:val="28"/>
                <w:szCs w:val="28"/>
              </w:rPr>
              <w:t>3</w:t>
            </w:r>
            <w:r w:rsidRPr="00F33407">
              <w:rPr>
                <w:rFonts w:ascii="標楷體" w:eastAsia="標楷體" w:hAnsi="標楷體"/>
                <w:color w:val="000000"/>
                <w:sz w:val="28"/>
                <w:szCs w:val="28"/>
              </w:rPr>
              <w:t>、</w:t>
            </w:r>
            <w:r w:rsidR="006D652B" w:rsidRPr="00F33407">
              <w:rPr>
                <w:rFonts w:ascii="標楷體" w:eastAsia="標楷體" w:hAnsi="標楷體"/>
                <w:color w:val="000000"/>
                <w:sz w:val="28"/>
                <w:szCs w:val="28"/>
              </w:rPr>
              <w:t>AFP、</w:t>
            </w:r>
            <w:r w:rsidR="006D652B">
              <w:rPr>
                <w:rFonts w:ascii="標楷體" w:eastAsia="標楷體" w:hAnsi="標楷體" w:hint="eastAsia"/>
                <w:color w:val="000000"/>
                <w:sz w:val="28"/>
                <w:szCs w:val="28"/>
              </w:rPr>
              <w:t>PSA</w:t>
            </w:r>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CEA</w:t>
            </w:r>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CA125</w:t>
            </w:r>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CA153</w:t>
            </w:r>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CA199</w:t>
            </w:r>
            <w:r w:rsidR="006D652B" w:rsidRPr="00F33407">
              <w:rPr>
                <w:rFonts w:ascii="標楷體" w:eastAsia="標楷體" w:hAnsi="標楷體"/>
                <w:color w:val="000000"/>
                <w:sz w:val="28"/>
                <w:szCs w:val="28"/>
              </w:rPr>
              <w:t>、HBS、</w:t>
            </w:r>
            <w:r w:rsidR="006D652B">
              <w:rPr>
                <w:rFonts w:ascii="標楷體" w:eastAsia="標楷體" w:hAnsi="標楷體" w:hint="eastAsia"/>
                <w:color w:val="000000"/>
                <w:sz w:val="28"/>
                <w:szCs w:val="28"/>
              </w:rPr>
              <w:t>A-HBS</w:t>
            </w:r>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HAVM</w:t>
            </w:r>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HAVG</w:t>
            </w:r>
            <w:r w:rsidR="006D652B" w:rsidRPr="00F33407">
              <w:rPr>
                <w:rFonts w:ascii="標楷體" w:eastAsia="標楷體" w:hAnsi="標楷體"/>
                <w:color w:val="000000"/>
                <w:sz w:val="28"/>
                <w:szCs w:val="28"/>
              </w:rPr>
              <w:t>、</w:t>
            </w:r>
            <w:proofErr w:type="spellStart"/>
            <w:r w:rsidR="006D652B">
              <w:rPr>
                <w:rFonts w:ascii="標楷體" w:eastAsia="標楷體" w:hAnsi="標楷體" w:hint="eastAsia"/>
                <w:color w:val="000000"/>
                <w:sz w:val="28"/>
                <w:szCs w:val="28"/>
              </w:rPr>
              <w:t>HBcAb</w:t>
            </w:r>
            <w:proofErr w:type="spellEnd"/>
            <w:r w:rsidR="006D652B" w:rsidRPr="00F33407">
              <w:rPr>
                <w:rFonts w:ascii="標楷體" w:eastAsia="標楷體" w:hAnsi="標楷體"/>
                <w:color w:val="000000"/>
                <w:sz w:val="28"/>
                <w:szCs w:val="28"/>
              </w:rPr>
              <w:t>、</w:t>
            </w:r>
            <w:r w:rsidR="006D652B">
              <w:rPr>
                <w:rFonts w:ascii="標楷體" w:eastAsia="標楷體" w:hAnsi="標楷體" w:hint="eastAsia"/>
                <w:color w:val="000000"/>
                <w:sz w:val="28"/>
                <w:szCs w:val="28"/>
              </w:rPr>
              <w:t>HCV</w:t>
            </w:r>
            <w:r w:rsidR="006D652B" w:rsidRPr="00F33407">
              <w:rPr>
                <w:rFonts w:ascii="標楷體" w:eastAsia="標楷體" w:hAnsi="標楷體"/>
                <w:color w:val="000000"/>
                <w:sz w:val="28"/>
                <w:szCs w:val="28"/>
              </w:rPr>
              <w:t>、</w:t>
            </w:r>
            <w:proofErr w:type="spellStart"/>
            <w:r w:rsidR="006D652B">
              <w:rPr>
                <w:rFonts w:ascii="標楷體" w:eastAsia="標楷體" w:hAnsi="標楷體" w:hint="eastAsia"/>
                <w:color w:val="000000"/>
                <w:sz w:val="28"/>
                <w:szCs w:val="28"/>
              </w:rPr>
              <w:t>HBeAg</w:t>
            </w:r>
            <w:proofErr w:type="spellEnd"/>
            <w:r w:rsidR="006D652B" w:rsidRPr="00F33407">
              <w:rPr>
                <w:rFonts w:ascii="標楷體" w:eastAsia="標楷體" w:hAnsi="標楷體"/>
                <w:color w:val="000000"/>
                <w:sz w:val="28"/>
                <w:szCs w:val="28"/>
              </w:rPr>
              <w:t>、</w:t>
            </w:r>
            <w:proofErr w:type="spellStart"/>
            <w:r w:rsidR="006D652B">
              <w:rPr>
                <w:rFonts w:ascii="標楷體" w:eastAsia="標楷體" w:hAnsi="標楷體" w:hint="eastAsia"/>
                <w:color w:val="000000"/>
                <w:sz w:val="28"/>
                <w:szCs w:val="28"/>
              </w:rPr>
              <w:t>HBeAb</w:t>
            </w:r>
            <w:proofErr w:type="spellEnd"/>
            <w:r w:rsidR="006D652B" w:rsidRPr="00F33407">
              <w:rPr>
                <w:rFonts w:ascii="標楷體" w:eastAsia="標楷體" w:hAnsi="標楷體"/>
                <w:color w:val="000000"/>
                <w:sz w:val="28"/>
                <w:szCs w:val="28"/>
              </w:rPr>
              <w:t>、</w:t>
            </w:r>
            <w:r w:rsidRPr="00F33407">
              <w:rPr>
                <w:rFonts w:ascii="標楷體" w:eastAsia="標楷體" w:hAnsi="標楷體"/>
                <w:color w:val="000000"/>
                <w:sz w:val="28"/>
                <w:szCs w:val="28"/>
              </w:rPr>
              <w:t>ATG、TG、E2、FSH、HCG、LH、PGN、PR</w:t>
            </w:r>
            <w:r w:rsidRPr="00F33407">
              <w:rPr>
                <w:rFonts w:ascii="標楷體" w:eastAsia="標楷體" w:hAnsi="標楷體" w:hint="eastAsia"/>
                <w:color w:val="000000"/>
                <w:sz w:val="28"/>
                <w:szCs w:val="28"/>
              </w:rPr>
              <w:t>L</w:t>
            </w:r>
            <w:r w:rsidRPr="00F33407">
              <w:rPr>
                <w:rFonts w:ascii="標楷體" w:eastAsia="標楷體" w:hAnsi="標楷體"/>
                <w:color w:val="000000"/>
                <w:sz w:val="28"/>
                <w:szCs w:val="28"/>
              </w:rPr>
              <w:t>、TES、COR、CPE、INS、FER、FOL、VB、IPTH</w:t>
            </w:r>
            <w:r w:rsidRPr="00F33407">
              <w:rPr>
                <w:rFonts w:ascii="標楷體" w:eastAsia="標楷體" w:hAnsi="標楷體" w:hint="eastAsia"/>
                <w:color w:val="000000"/>
                <w:sz w:val="28"/>
                <w:szCs w:val="28"/>
              </w:rPr>
              <w:t>（生化或免疫可）</w:t>
            </w:r>
          </w:p>
          <w:p w:rsidR="00640508" w:rsidRPr="00F33407" w:rsidRDefault="00640508" w:rsidP="00777FCB">
            <w:pPr>
              <w:spacing w:line="360" w:lineRule="exact"/>
              <w:ind w:firstLineChars="100" w:firstLine="280"/>
              <w:jc w:val="both"/>
              <w:rPr>
                <w:rFonts w:ascii="標楷體" w:eastAsia="標楷體" w:hAnsi="標楷體"/>
                <w:b/>
                <w:color w:val="000000"/>
                <w:sz w:val="28"/>
                <w:szCs w:val="28"/>
              </w:rPr>
            </w:pPr>
            <w:r w:rsidRPr="00F33407">
              <w:rPr>
                <w:rFonts w:ascii="標楷體" w:eastAsia="標楷體" w:hAnsi="標楷體" w:hint="eastAsia"/>
                <w:b/>
                <w:color w:val="000000"/>
                <w:sz w:val="28"/>
                <w:szCs w:val="28"/>
              </w:rPr>
              <w:t>貳、儀器規格需求：</w:t>
            </w:r>
          </w:p>
          <w:p w:rsidR="00640508" w:rsidRPr="00F33407" w:rsidRDefault="00640508" w:rsidP="00777FCB">
            <w:pPr>
              <w:spacing w:line="360" w:lineRule="exact"/>
              <w:ind w:firstLineChars="200" w:firstLine="561"/>
              <w:jc w:val="both"/>
              <w:rPr>
                <w:rFonts w:ascii="標楷體" w:eastAsia="標楷體" w:hAnsi="標楷體"/>
                <w:b/>
                <w:color w:val="000000"/>
                <w:sz w:val="28"/>
                <w:szCs w:val="28"/>
              </w:rPr>
            </w:pPr>
            <w:r w:rsidRPr="00F33407">
              <w:rPr>
                <w:rFonts w:ascii="標楷體" w:eastAsia="標楷體" w:hAnsi="標楷體" w:hint="eastAsia"/>
                <w:b/>
                <w:color w:val="000000"/>
                <w:sz w:val="28"/>
                <w:szCs w:val="28"/>
              </w:rPr>
              <w:t>一、檢體前處理系統規格：</w:t>
            </w:r>
          </w:p>
          <w:p w:rsidR="00640508" w:rsidRPr="00F33407" w:rsidRDefault="00640508" w:rsidP="00E66AE3">
            <w:pPr>
              <w:spacing w:line="360" w:lineRule="exact"/>
              <w:ind w:leftChars="347" w:left="1113" w:hangingChars="100" w:hanging="280"/>
              <w:jc w:val="both"/>
              <w:rPr>
                <w:rFonts w:ascii="標楷體" w:eastAsia="標楷體" w:hAnsi="標楷體"/>
                <w:color w:val="000000"/>
                <w:sz w:val="28"/>
                <w:szCs w:val="28"/>
              </w:rPr>
            </w:pPr>
            <w:r w:rsidRPr="00F33407">
              <w:rPr>
                <w:rFonts w:ascii="標楷體" w:eastAsia="標楷體" w:hAnsi="標楷體" w:hint="eastAsia"/>
                <w:color w:val="000000"/>
                <w:sz w:val="28"/>
                <w:szCs w:val="28"/>
              </w:rPr>
              <w:t>1.</w:t>
            </w:r>
            <w:r w:rsidR="00E66AE3" w:rsidRPr="00F33407">
              <w:rPr>
                <w:rFonts w:ascii="標楷體" w:eastAsia="標楷體" w:hAnsi="標楷體"/>
                <w:color w:val="000000"/>
                <w:sz w:val="28"/>
                <w:szCs w:val="28"/>
              </w:rPr>
              <w:t>能適用</w:t>
            </w:r>
            <w:r w:rsidR="00E66AE3" w:rsidRPr="00F33407">
              <w:rPr>
                <w:rFonts w:ascii="標楷體" w:eastAsia="標楷體" w:hAnsi="標楷體" w:hint="eastAsia"/>
                <w:color w:val="000000"/>
                <w:sz w:val="28"/>
                <w:szCs w:val="28"/>
              </w:rPr>
              <w:t>本</w:t>
            </w:r>
            <w:r w:rsidR="00E66AE3">
              <w:rPr>
                <w:rFonts w:ascii="標楷體" w:eastAsia="標楷體" w:hAnsi="標楷體" w:hint="eastAsia"/>
                <w:color w:val="000000"/>
                <w:sz w:val="28"/>
                <w:szCs w:val="28"/>
              </w:rPr>
              <w:t>公司合作醫院</w:t>
            </w:r>
            <w:r w:rsidR="00E66AE3" w:rsidRPr="00F33407">
              <w:rPr>
                <w:rFonts w:ascii="標楷體" w:eastAsia="標楷體" w:hAnsi="標楷體"/>
                <w:color w:val="000000"/>
                <w:sz w:val="28"/>
                <w:szCs w:val="28"/>
              </w:rPr>
              <w:t>不同尺寸試管</w:t>
            </w:r>
            <w:r w:rsidR="00E66AE3" w:rsidRPr="00F33407">
              <w:rPr>
                <w:rFonts w:ascii="標楷體" w:eastAsia="標楷體" w:hAnsi="標楷體" w:hint="eastAsia"/>
                <w:color w:val="000000"/>
                <w:sz w:val="28"/>
                <w:szCs w:val="28"/>
              </w:rPr>
              <w:t>，可同時處理各種不同種類的檢體管</w:t>
            </w:r>
            <w:r w:rsidR="00E66AE3" w:rsidRPr="00F33407">
              <w:rPr>
                <w:rFonts w:ascii="標楷體" w:eastAsia="標楷體" w:hAnsi="標楷體"/>
                <w:color w:val="000000"/>
                <w:sz w:val="28"/>
                <w:szCs w:val="28"/>
              </w:rPr>
              <w:t xml:space="preserve">。 </w:t>
            </w:r>
          </w:p>
          <w:p w:rsidR="00640508" w:rsidRPr="00F33407" w:rsidRDefault="00E66AE3" w:rsidP="009A6643">
            <w:pPr>
              <w:spacing w:line="360" w:lineRule="exact"/>
              <w:ind w:firstLineChars="300" w:firstLine="840"/>
              <w:jc w:val="both"/>
              <w:rPr>
                <w:rFonts w:ascii="標楷體" w:eastAsia="標楷體" w:hAnsi="標楷體"/>
                <w:color w:val="000000"/>
                <w:sz w:val="28"/>
                <w:szCs w:val="28"/>
              </w:rPr>
            </w:pPr>
            <w:r>
              <w:rPr>
                <w:rFonts w:ascii="標楷體" w:eastAsia="標楷體" w:hAnsi="標楷體" w:hint="eastAsia"/>
                <w:color w:val="000000"/>
                <w:sz w:val="28"/>
                <w:szCs w:val="28"/>
              </w:rPr>
              <w:t>2</w:t>
            </w:r>
            <w:r w:rsidR="00640508" w:rsidRPr="00F33407">
              <w:rPr>
                <w:rFonts w:ascii="標楷體" w:eastAsia="標楷體" w:hAnsi="標楷體" w:hint="eastAsia"/>
                <w:color w:val="000000"/>
                <w:sz w:val="28"/>
                <w:szCs w:val="28"/>
              </w:rPr>
              <w:t>.</w:t>
            </w:r>
            <w:r w:rsidR="009A6643" w:rsidRPr="00F33407">
              <w:rPr>
                <w:rFonts w:ascii="標楷體" w:eastAsia="標楷體" w:hAnsi="標楷體"/>
                <w:color w:val="000000"/>
                <w:sz w:val="28"/>
                <w:szCs w:val="28"/>
              </w:rPr>
              <w:t>自動化</w:t>
            </w:r>
            <w:r w:rsidR="009A6643" w:rsidRPr="00F33407">
              <w:rPr>
                <w:rFonts w:ascii="標楷體" w:eastAsia="標楷體" w:hAnsi="標楷體" w:hint="eastAsia"/>
                <w:color w:val="000000"/>
                <w:sz w:val="28"/>
                <w:szCs w:val="28"/>
              </w:rPr>
              <w:t>單機進行檢驗工作</w:t>
            </w:r>
            <w:r w:rsidR="009A6643" w:rsidRPr="00F33407">
              <w:rPr>
                <w:rFonts w:ascii="標楷體" w:eastAsia="標楷體" w:hAnsi="標楷體"/>
                <w:color w:val="000000"/>
                <w:sz w:val="28"/>
                <w:szCs w:val="28"/>
              </w:rPr>
              <w:t>。</w:t>
            </w:r>
            <w:r w:rsidR="0042551F" w:rsidRPr="00F33407">
              <w:rPr>
                <w:rFonts w:ascii="標楷體" w:eastAsia="標楷體" w:hAnsi="標楷體"/>
                <w:color w:val="000000"/>
                <w:sz w:val="28"/>
                <w:szCs w:val="28"/>
              </w:rPr>
              <w:t xml:space="preserve"> </w:t>
            </w:r>
          </w:p>
          <w:p w:rsidR="009A6643" w:rsidRPr="00F33407" w:rsidRDefault="00640508" w:rsidP="009A6643">
            <w:pPr>
              <w:tabs>
                <w:tab w:val="left" w:pos="567"/>
              </w:tabs>
              <w:spacing w:line="360" w:lineRule="exact"/>
              <w:ind w:firstLineChars="150" w:firstLine="420"/>
              <w:jc w:val="both"/>
              <w:rPr>
                <w:rFonts w:ascii="標楷體" w:eastAsia="標楷體" w:hAnsi="標楷體"/>
                <w:b/>
                <w:color w:val="000000"/>
                <w:sz w:val="28"/>
                <w:szCs w:val="28"/>
              </w:rPr>
            </w:pPr>
            <w:r w:rsidRPr="00F33407">
              <w:rPr>
                <w:rFonts w:ascii="標楷體" w:eastAsia="標楷體" w:hAnsi="標楷體" w:hint="eastAsia"/>
                <w:b/>
                <w:color w:val="000000"/>
                <w:sz w:val="28"/>
                <w:szCs w:val="28"/>
              </w:rPr>
              <w:t xml:space="preserve">  </w:t>
            </w:r>
            <w:r w:rsidRPr="00F33407">
              <w:rPr>
                <w:rFonts w:ascii="標楷體" w:eastAsia="標楷體" w:hAnsi="標楷體" w:hint="eastAsia"/>
                <w:color w:val="000000"/>
                <w:sz w:val="28"/>
                <w:szCs w:val="28"/>
              </w:rPr>
              <w:t>二、</w:t>
            </w:r>
            <w:r w:rsidR="009A6643" w:rsidRPr="00F33407">
              <w:rPr>
                <w:rFonts w:ascii="標楷體" w:eastAsia="標楷體" w:hAnsi="標楷體" w:hint="eastAsia"/>
                <w:b/>
                <w:color w:val="000000"/>
                <w:sz w:val="28"/>
                <w:szCs w:val="28"/>
              </w:rPr>
              <w:t>全自動免疫分析系統數量：2台儀器</w:t>
            </w:r>
          </w:p>
          <w:p w:rsidR="009A6643" w:rsidRPr="00F33407" w:rsidRDefault="009A6643" w:rsidP="009A6643">
            <w:pPr>
              <w:spacing w:line="360" w:lineRule="exact"/>
              <w:ind w:firstLineChars="250" w:firstLine="700"/>
              <w:jc w:val="both"/>
              <w:rPr>
                <w:rFonts w:ascii="標楷體" w:eastAsia="標楷體" w:hAnsi="標楷體"/>
                <w:color w:val="000000"/>
                <w:sz w:val="28"/>
                <w:szCs w:val="28"/>
              </w:rPr>
            </w:pPr>
            <w:r w:rsidRPr="00F33407">
              <w:rPr>
                <w:rFonts w:ascii="標楷體" w:eastAsia="標楷體" w:hAnsi="標楷體" w:hint="eastAsia"/>
                <w:color w:val="000000"/>
                <w:sz w:val="28"/>
                <w:szCs w:val="28"/>
              </w:rPr>
              <w:t>1.每台儀器均可獨立操作：</w:t>
            </w:r>
          </w:p>
          <w:p w:rsidR="009A6643" w:rsidRPr="00F33407" w:rsidRDefault="009A6643" w:rsidP="009A6643">
            <w:pPr>
              <w:spacing w:line="360" w:lineRule="exact"/>
              <w:ind w:leftChars="-2" w:left="-5" w:firstLineChars="350" w:firstLine="980"/>
              <w:jc w:val="both"/>
              <w:rPr>
                <w:rFonts w:ascii="標楷體" w:eastAsia="標楷體" w:hAnsi="標楷體"/>
                <w:color w:val="000000"/>
                <w:sz w:val="28"/>
                <w:szCs w:val="28"/>
              </w:rPr>
            </w:pPr>
            <w:r w:rsidRPr="00F33407">
              <w:rPr>
                <w:rFonts w:ascii="標楷體" w:eastAsia="標楷體" w:hAnsi="標楷體" w:hint="eastAsia"/>
                <w:color w:val="000000"/>
                <w:sz w:val="28"/>
                <w:szCs w:val="28"/>
              </w:rPr>
              <w:t xml:space="preserve">每台儀器分析檢體速度:每小時 </w:t>
            </w:r>
            <w:r>
              <w:rPr>
                <w:rFonts w:ascii="標楷體" w:eastAsia="標楷體" w:hAnsi="標楷體" w:hint="eastAsia"/>
                <w:color w:val="000000"/>
                <w:sz w:val="28"/>
                <w:szCs w:val="28"/>
              </w:rPr>
              <w:t>86</w:t>
            </w:r>
            <w:r w:rsidRPr="00F33407">
              <w:rPr>
                <w:rFonts w:ascii="標楷體" w:eastAsia="標楷體" w:hAnsi="標楷體" w:hint="eastAsia"/>
                <w:color w:val="000000"/>
                <w:sz w:val="28"/>
                <w:szCs w:val="28"/>
              </w:rPr>
              <w:t xml:space="preserve"> </w:t>
            </w:r>
            <w:r w:rsidRPr="00F33407">
              <w:rPr>
                <w:rFonts w:ascii="標楷體" w:eastAsia="標楷體" w:hAnsi="標楷體"/>
                <w:color w:val="000000"/>
                <w:sz w:val="28"/>
                <w:szCs w:val="28"/>
              </w:rPr>
              <w:t>tests(</w:t>
            </w:r>
            <w:r w:rsidRPr="00F33407">
              <w:rPr>
                <w:rFonts w:ascii="標楷體" w:eastAsia="標楷體" w:hAnsi="標楷體" w:hint="eastAsia"/>
                <w:color w:val="000000"/>
                <w:sz w:val="28"/>
                <w:szCs w:val="28"/>
              </w:rPr>
              <w:t>含</w:t>
            </w:r>
            <w:r w:rsidRPr="00F33407">
              <w:rPr>
                <w:rFonts w:ascii="標楷體" w:eastAsia="標楷體" w:hAnsi="標楷體"/>
                <w:color w:val="000000"/>
                <w:sz w:val="28"/>
                <w:szCs w:val="28"/>
              </w:rPr>
              <w:t>)</w:t>
            </w:r>
            <w:r w:rsidRPr="00F33407">
              <w:rPr>
                <w:rFonts w:ascii="標楷體" w:eastAsia="標楷體" w:hAnsi="標楷體" w:hint="eastAsia"/>
                <w:color w:val="000000"/>
                <w:sz w:val="28"/>
                <w:szCs w:val="28"/>
              </w:rPr>
              <w:t>以上。</w:t>
            </w:r>
          </w:p>
          <w:p w:rsidR="009A6643" w:rsidRPr="00F33407" w:rsidRDefault="009A6643" w:rsidP="009A6643">
            <w:pPr>
              <w:spacing w:line="360" w:lineRule="exact"/>
              <w:ind w:leftChars="350" w:left="840"/>
              <w:rPr>
                <w:rFonts w:ascii="標楷體" w:eastAsia="標楷體" w:hAnsi="標楷體"/>
                <w:color w:val="000000"/>
                <w:sz w:val="28"/>
                <w:szCs w:val="28"/>
              </w:rPr>
            </w:pPr>
            <w:r w:rsidRPr="00F33407">
              <w:rPr>
                <w:rFonts w:ascii="標楷體" w:eastAsia="標楷體" w:hAnsi="標楷體" w:hint="eastAsia"/>
                <w:color w:val="000000"/>
                <w:sz w:val="28"/>
                <w:szCs w:val="28"/>
              </w:rPr>
              <w:t>2.測試原理：</w:t>
            </w:r>
            <w:r w:rsidR="009A1462" w:rsidRPr="006D652B">
              <w:rPr>
                <w:rFonts w:ascii="標楷體" w:eastAsia="標楷體" w:hAnsi="標楷體" w:hint="eastAsia"/>
                <w:sz w:val="28"/>
                <w:szCs w:val="28"/>
              </w:rPr>
              <w:t>電化學冷光法</w:t>
            </w:r>
            <w:r w:rsidR="009A1462">
              <w:rPr>
                <w:rFonts w:ascii="標楷體" w:eastAsia="標楷體" w:hAnsi="標楷體" w:hint="eastAsia"/>
                <w:color w:val="FF0000"/>
                <w:sz w:val="28"/>
                <w:szCs w:val="28"/>
              </w:rPr>
              <w:t>,</w:t>
            </w:r>
            <w:r w:rsidRPr="009A6643">
              <w:rPr>
                <w:rFonts w:ascii="標楷體" w:eastAsia="標楷體" w:hAnsi="標楷體" w:hint="eastAsia"/>
                <w:color w:val="000000"/>
                <w:sz w:val="28"/>
                <w:szCs w:val="28"/>
              </w:rPr>
              <w:t>電化學發光</w:t>
            </w:r>
            <w:r>
              <w:rPr>
                <w:rFonts w:ascii="標楷體" w:eastAsia="標楷體" w:hAnsi="標楷體" w:hint="eastAsia"/>
                <w:color w:val="000000"/>
                <w:sz w:val="28"/>
                <w:szCs w:val="28"/>
              </w:rPr>
              <w:t>,</w:t>
            </w:r>
            <w:r w:rsidRPr="009A6643">
              <w:rPr>
                <w:rFonts w:ascii="標楷體" w:eastAsia="標楷體" w:hAnsi="標楷體" w:hint="eastAsia"/>
                <w:color w:val="000000"/>
                <w:sz w:val="28"/>
                <w:szCs w:val="28"/>
              </w:rPr>
              <w:t>異相免疫分析</w:t>
            </w:r>
            <w:r>
              <w:rPr>
                <w:rFonts w:ascii="標楷體" w:eastAsia="標楷體" w:hAnsi="標楷體" w:hint="eastAsia"/>
                <w:color w:val="000000"/>
                <w:sz w:val="28"/>
                <w:szCs w:val="28"/>
              </w:rPr>
              <w:t>,</w:t>
            </w:r>
            <w:r w:rsidRPr="009A6643">
              <w:rPr>
                <w:rFonts w:ascii="標楷體" w:eastAsia="標楷體" w:hAnsi="標楷體" w:hint="eastAsia"/>
                <w:color w:val="000000"/>
                <w:sz w:val="28"/>
                <w:szCs w:val="28"/>
              </w:rPr>
              <w:t>競爭法，夾心法和橋接法</w:t>
            </w:r>
            <w:r>
              <w:rPr>
                <w:rFonts w:ascii="標楷體" w:eastAsia="標楷體" w:hAnsi="標楷體" w:hint="eastAsia"/>
                <w:color w:val="000000"/>
                <w:sz w:val="28"/>
                <w:szCs w:val="28"/>
              </w:rPr>
              <w:t>,</w:t>
            </w:r>
            <w:r w:rsidRPr="009A6643">
              <w:rPr>
                <w:rFonts w:ascii="華康儷楷書" w:eastAsia="華康儷楷書" w:hint="eastAsia"/>
              </w:rPr>
              <w:t xml:space="preserve"> </w:t>
            </w:r>
            <w:r w:rsidRPr="009A6643">
              <w:rPr>
                <w:rFonts w:ascii="標楷體" w:eastAsia="標楷體" w:hAnsi="標楷體" w:hint="eastAsia"/>
                <w:color w:val="000000"/>
                <w:sz w:val="28"/>
                <w:szCs w:val="28"/>
              </w:rPr>
              <w:t>化學冷光免疫分析，固相為複合磁性微小顆粒(paramagnetic</w:t>
            </w:r>
            <w:r>
              <w:rPr>
                <w:rFonts w:ascii="標楷體" w:eastAsia="標楷體" w:hAnsi="標楷體" w:hint="eastAsia"/>
                <w:color w:val="000000"/>
                <w:sz w:val="28"/>
                <w:szCs w:val="28"/>
              </w:rPr>
              <w:t xml:space="preserve"> </w:t>
            </w:r>
            <w:proofErr w:type="spellStart"/>
            <w:r w:rsidRPr="009A6643">
              <w:rPr>
                <w:rFonts w:ascii="標楷體" w:eastAsia="標楷體" w:hAnsi="標楷體" w:hint="eastAsia"/>
                <w:color w:val="000000"/>
                <w:sz w:val="28"/>
                <w:szCs w:val="28"/>
              </w:rPr>
              <w:t>microparticles</w:t>
            </w:r>
            <w:proofErr w:type="spellEnd"/>
            <w:r w:rsidRPr="009A6643">
              <w:rPr>
                <w:rFonts w:ascii="標楷體" w:eastAsia="標楷體" w:hAnsi="標楷體" w:hint="eastAsia"/>
                <w:color w:val="000000"/>
                <w:sz w:val="28"/>
                <w:szCs w:val="28"/>
              </w:rPr>
              <w:t>)</w:t>
            </w:r>
            <w:r>
              <w:rPr>
                <w:rFonts w:ascii="標楷體" w:eastAsia="標楷體" w:hAnsi="標楷體" w:hint="eastAsia"/>
                <w:color w:val="000000"/>
                <w:sz w:val="28"/>
                <w:szCs w:val="28"/>
              </w:rPr>
              <w:t>,</w:t>
            </w:r>
            <w:r>
              <w:t xml:space="preserve"> </w:t>
            </w:r>
            <w:r w:rsidRPr="009A6643">
              <w:rPr>
                <w:rFonts w:ascii="標楷體" w:eastAsia="標楷體" w:hAnsi="標楷體"/>
                <w:color w:val="000000"/>
                <w:sz w:val="28"/>
                <w:szCs w:val="28"/>
              </w:rPr>
              <w:t>CHEMIFLEX</w:t>
            </w:r>
          </w:p>
          <w:p w:rsidR="009A6643" w:rsidRPr="00F33407" w:rsidRDefault="009A6643" w:rsidP="009A6643">
            <w:pPr>
              <w:spacing w:line="360" w:lineRule="exact"/>
              <w:ind w:rightChars="63" w:right="151" w:firstLineChars="250" w:firstLine="700"/>
              <w:jc w:val="both"/>
              <w:rPr>
                <w:rFonts w:ascii="標楷體" w:eastAsia="標楷體" w:hAnsi="標楷體"/>
                <w:color w:val="000000"/>
                <w:sz w:val="28"/>
                <w:szCs w:val="28"/>
              </w:rPr>
            </w:pPr>
            <w:r w:rsidRPr="00F33407">
              <w:rPr>
                <w:rFonts w:ascii="標楷體" w:eastAsia="標楷體" w:hAnsi="標楷體" w:hint="eastAsia"/>
                <w:color w:val="000000"/>
                <w:sz w:val="28"/>
                <w:szCs w:val="28"/>
              </w:rPr>
              <w:t>3.每台儀器檢體項目：同時分析≧24項目。</w:t>
            </w:r>
          </w:p>
          <w:p w:rsidR="009A6643" w:rsidRPr="00F33407" w:rsidRDefault="009A6643" w:rsidP="009A6643">
            <w:pPr>
              <w:spacing w:line="360" w:lineRule="exact"/>
              <w:ind w:firstLineChars="250" w:firstLine="700"/>
              <w:jc w:val="both"/>
              <w:rPr>
                <w:rFonts w:ascii="標楷體" w:eastAsia="標楷體" w:hAnsi="標楷體"/>
                <w:color w:val="000000"/>
                <w:sz w:val="28"/>
                <w:szCs w:val="28"/>
              </w:rPr>
            </w:pPr>
            <w:r w:rsidRPr="00F33407">
              <w:rPr>
                <w:rFonts w:ascii="標楷體" w:eastAsia="標楷體" w:hAnsi="標楷體" w:hint="eastAsia"/>
                <w:color w:val="000000"/>
                <w:sz w:val="28"/>
                <w:szCs w:val="28"/>
              </w:rPr>
              <w:t>4.</w:t>
            </w:r>
            <w:r w:rsidR="00DC05A5" w:rsidRPr="00F33407">
              <w:rPr>
                <w:rFonts w:ascii="標楷體" w:eastAsia="標楷體" w:hAnsi="標楷體" w:hint="eastAsia"/>
                <w:bCs/>
                <w:color w:val="000000"/>
                <w:sz w:val="28"/>
                <w:szCs w:val="28"/>
              </w:rPr>
              <w:t>檢體上機方式可選擇性整批上機及急件檢體優先</w:t>
            </w:r>
            <w:r w:rsidR="00DC05A5" w:rsidRPr="00F33407">
              <w:rPr>
                <w:rFonts w:ascii="標楷體" w:eastAsia="標楷體" w:hAnsi="標楷體" w:hint="eastAsia"/>
                <w:color w:val="000000"/>
                <w:sz w:val="28"/>
                <w:szCs w:val="28"/>
              </w:rPr>
              <w:t>。</w:t>
            </w:r>
            <w:r w:rsidRPr="00F33407">
              <w:rPr>
                <w:rFonts w:ascii="標楷體" w:eastAsia="標楷體" w:hAnsi="標楷體"/>
                <w:color w:val="000000"/>
                <w:sz w:val="28"/>
                <w:szCs w:val="28"/>
              </w:rPr>
              <w:t xml:space="preserve"> </w:t>
            </w:r>
          </w:p>
          <w:p w:rsidR="00640508" w:rsidRPr="00F33407" w:rsidRDefault="00640508" w:rsidP="009A6643">
            <w:pPr>
              <w:tabs>
                <w:tab w:val="left" w:pos="567"/>
              </w:tabs>
              <w:spacing w:line="360" w:lineRule="exact"/>
              <w:ind w:firstLineChars="150" w:firstLine="420"/>
              <w:jc w:val="both"/>
              <w:rPr>
                <w:rFonts w:ascii="標楷體" w:eastAsia="標楷體" w:hAnsi="標楷體"/>
                <w:color w:val="000000"/>
                <w:sz w:val="28"/>
                <w:szCs w:val="28"/>
              </w:rPr>
            </w:pPr>
            <w:r w:rsidRPr="00F33407">
              <w:rPr>
                <w:rFonts w:ascii="標楷體" w:eastAsia="標楷體" w:hAnsi="標楷體" w:hint="eastAsia"/>
                <w:b/>
                <w:color w:val="000000"/>
                <w:sz w:val="28"/>
                <w:szCs w:val="28"/>
              </w:rPr>
              <w:t>三、</w:t>
            </w:r>
            <w:r w:rsidR="00DC05A5" w:rsidRPr="00DC05A5">
              <w:rPr>
                <w:rFonts w:ascii="標楷體" w:eastAsia="標楷體" w:hAnsi="標楷體" w:hint="eastAsia"/>
                <w:b/>
                <w:bCs/>
                <w:color w:val="000000"/>
                <w:sz w:val="28"/>
                <w:szCs w:val="28"/>
              </w:rPr>
              <w:t>自動免疫分析系統規格</w:t>
            </w:r>
          </w:p>
          <w:p w:rsidR="00640508" w:rsidRPr="00F33407" w:rsidRDefault="00640508" w:rsidP="00DC05A5">
            <w:pPr>
              <w:spacing w:line="360" w:lineRule="exact"/>
              <w:jc w:val="both"/>
              <w:rPr>
                <w:rFonts w:eastAsia="標楷體"/>
                <w:color w:val="000000"/>
                <w:sz w:val="28"/>
                <w:szCs w:val="28"/>
              </w:rPr>
            </w:pPr>
            <w:r w:rsidRPr="00F33407">
              <w:rPr>
                <w:rFonts w:ascii="標楷體" w:eastAsia="標楷體" w:hAnsi="標楷體" w:hint="eastAsia"/>
                <w:color w:val="000000"/>
                <w:sz w:val="28"/>
                <w:szCs w:val="28"/>
              </w:rPr>
              <w:t xml:space="preserve">  </w:t>
            </w:r>
            <w:r w:rsidRPr="00F33407">
              <w:rPr>
                <w:rFonts w:ascii="標楷體" w:eastAsia="標楷體" w:hAnsi="標楷體" w:hint="eastAsia"/>
                <w:b/>
                <w:color w:val="000000"/>
                <w:sz w:val="28"/>
                <w:szCs w:val="28"/>
              </w:rPr>
              <w:t xml:space="preserve"> </w:t>
            </w:r>
            <w:r w:rsidRPr="00F33407">
              <w:rPr>
                <w:rFonts w:eastAsia="標楷體"/>
                <w:color w:val="000000"/>
                <w:sz w:val="28"/>
                <w:szCs w:val="28"/>
              </w:rPr>
              <w:t>1.</w:t>
            </w:r>
            <w:r w:rsidRPr="00F33407">
              <w:rPr>
                <w:rFonts w:eastAsia="標楷體"/>
                <w:color w:val="000000"/>
                <w:sz w:val="28"/>
                <w:szCs w:val="28"/>
              </w:rPr>
              <w:t>儀器模組原廠發表上市規範：</w:t>
            </w:r>
          </w:p>
          <w:p w:rsidR="00640508" w:rsidRPr="00F33407" w:rsidRDefault="00640508" w:rsidP="007711EE">
            <w:pPr>
              <w:spacing w:line="360" w:lineRule="exact"/>
              <w:ind w:leftChars="406" w:left="1394" w:hangingChars="150" w:hanging="420"/>
              <w:jc w:val="both"/>
              <w:rPr>
                <w:rFonts w:eastAsia="標楷體"/>
                <w:color w:val="000000"/>
                <w:sz w:val="28"/>
                <w:szCs w:val="28"/>
              </w:rPr>
            </w:pPr>
            <w:r w:rsidRPr="00F33407">
              <w:rPr>
                <w:rFonts w:eastAsia="標楷體"/>
                <w:color w:val="000000"/>
                <w:sz w:val="28"/>
                <w:szCs w:val="28"/>
              </w:rPr>
              <w:t>1.1</w:t>
            </w:r>
            <w:r w:rsidRPr="00F33407">
              <w:rPr>
                <w:rFonts w:eastAsia="標楷體"/>
                <w:color w:val="000000"/>
                <w:sz w:val="28"/>
                <w:szCs w:val="28"/>
              </w:rPr>
              <w:t>以美國病理學會（</w:t>
            </w:r>
            <w:r w:rsidRPr="00F33407">
              <w:rPr>
                <w:rFonts w:eastAsia="標楷體"/>
                <w:color w:val="000000"/>
                <w:sz w:val="28"/>
                <w:szCs w:val="28"/>
              </w:rPr>
              <w:t>CAP Today</w:t>
            </w:r>
            <w:r w:rsidRPr="00F33407">
              <w:rPr>
                <w:rFonts w:eastAsia="標楷體"/>
                <w:color w:val="000000"/>
                <w:sz w:val="28"/>
                <w:szCs w:val="28"/>
              </w:rPr>
              <w:t>）出廠上市須為西元</w:t>
            </w:r>
            <w:r w:rsidRPr="006D652B">
              <w:rPr>
                <w:rFonts w:eastAsia="標楷體"/>
                <w:sz w:val="28"/>
                <w:szCs w:val="28"/>
              </w:rPr>
              <w:t>2007</w:t>
            </w:r>
            <w:r w:rsidRPr="006D652B">
              <w:rPr>
                <w:rFonts w:eastAsia="標楷體"/>
                <w:sz w:val="28"/>
                <w:szCs w:val="28"/>
              </w:rPr>
              <w:t>年（含）以後</w:t>
            </w:r>
            <w:r w:rsidRPr="00F33407">
              <w:rPr>
                <w:rFonts w:eastAsia="標楷體"/>
                <w:color w:val="000000"/>
                <w:sz w:val="28"/>
                <w:szCs w:val="28"/>
              </w:rPr>
              <w:t>，如</w:t>
            </w:r>
            <w:r w:rsidRPr="00F33407">
              <w:rPr>
                <w:rFonts w:eastAsia="標楷體"/>
                <w:color w:val="000000"/>
                <w:sz w:val="28"/>
                <w:szCs w:val="28"/>
              </w:rPr>
              <w:t>CAP Today</w:t>
            </w:r>
            <w:r w:rsidRPr="00F33407">
              <w:rPr>
                <w:rFonts w:eastAsia="標楷體" w:hAnsi="標楷體"/>
                <w:color w:val="000000"/>
                <w:sz w:val="28"/>
                <w:szCs w:val="28"/>
              </w:rPr>
              <w:t>無法查尋亦可提供</w:t>
            </w:r>
            <w:r w:rsidRPr="00F33407">
              <w:rPr>
                <w:rFonts w:eastAsia="標楷體" w:hAnsi="標楷體"/>
                <w:color w:val="000000"/>
                <w:sz w:val="28"/>
                <w:szCs w:val="28"/>
                <w:u w:val="single"/>
              </w:rPr>
              <w:t>日本或歐盟等</w:t>
            </w:r>
            <w:r w:rsidRPr="00F33407">
              <w:rPr>
                <w:rFonts w:eastAsia="標楷體" w:hAnsi="標楷體"/>
                <w:color w:val="000000"/>
                <w:sz w:val="28"/>
                <w:szCs w:val="28"/>
              </w:rPr>
              <w:t>或</w:t>
            </w:r>
            <w:r w:rsidRPr="00F33407">
              <w:rPr>
                <w:rFonts w:eastAsia="標楷體" w:hAnsi="標楷體"/>
                <w:color w:val="000000"/>
                <w:sz w:val="28"/>
                <w:szCs w:val="28"/>
                <w:u w:val="single"/>
              </w:rPr>
              <w:t>原製造商之廠牌等同</w:t>
            </w:r>
            <w:r w:rsidRPr="00F33407">
              <w:rPr>
                <w:rFonts w:eastAsia="標楷體" w:hAnsi="標楷體"/>
                <w:color w:val="000000"/>
                <w:sz w:val="28"/>
                <w:szCs w:val="28"/>
              </w:rPr>
              <w:t>上市申請資料證明。</w:t>
            </w:r>
          </w:p>
          <w:p w:rsidR="00640508" w:rsidRPr="00F33407" w:rsidRDefault="00640508" w:rsidP="007711EE">
            <w:pPr>
              <w:spacing w:line="360" w:lineRule="exact"/>
              <w:ind w:firstLineChars="350" w:firstLine="980"/>
              <w:jc w:val="both"/>
              <w:rPr>
                <w:rFonts w:eastAsia="標楷體"/>
                <w:color w:val="000000"/>
                <w:sz w:val="28"/>
                <w:szCs w:val="28"/>
              </w:rPr>
            </w:pPr>
            <w:r w:rsidRPr="00F33407">
              <w:rPr>
                <w:rFonts w:eastAsia="標楷體"/>
                <w:color w:val="000000"/>
                <w:sz w:val="28"/>
                <w:szCs w:val="28"/>
              </w:rPr>
              <w:t>1.2</w:t>
            </w:r>
            <w:r w:rsidR="009A1462">
              <w:rPr>
                <w:rFonts w:eastAsia="標楷體" w:hint="eastAsia"/>
                <w:color w:val="000000"/>
                <w:sz w:val="28"/>
                <w:szCs w:val="28"/>
              </w:rPr>
              <w:t>兩台儀器之其中一台</w:t>
            </w:r>
            <w:r w:rsidRPr="00F33407">
              <w:rPr>
                <w:rFonts w:eastAsia="標楷體" w:hAnsi="標楷體"/>
                <w:color w:val="000000"/>
                <w:sz w:val="28"/>
                <w:szCs w:val="28"/>
              </w:rPr>
              <w:t>須為</w:t>
            </w:r>
            <w:r w:rsidR="009A1462">
              <w:rPr>
                <w:rFonts w:eastAsia="標楷體" w:hAnsi="標楷體" w:hint="eastAsia"/>
                <w:color w:val="000000"/>
                <w:sz w:val="28"/>
                <w:szCs w:val="28"/>
              </w:rPr>
              <w:t>三</w:t>
            </w:r>
            <w:r w:rsidRPr="00BF0FDB">
              <w:rPr>
                <w:rFonts w:eastAsia="標楷體" w:hAnsi="標楷體"/>
                <w:color w:val="000000"/>
                <w:sz w:val="28"/>
                <w:szCs w:val="28"/>
              </w:rPr>
              <w:t>年內</w:t>
            </w:r>
            <w:r w:rsidRPr="00F33407">
              <w:rPr>
                <w:rFonts w:eastAsia="標楷體" w:hAnsi="標楷體"/>
                <w:color w:val="000000"/>
                <w:sz w:val="28"/>
                <w:szCs w:val="28"/>
              </w:rPr>
              <w:t>之儀器</w:t>
            </w:r>
            <w:r w:rsidRPr="00F33407">
              <w:rPr>
                <w:rFonts w:eastAsia="標楷體"/>
                <w:color w:val="000000"/>
                <w:sz w:val="28"/>
                <w:szCs w:val="28"/>
              </w:rPr>
              <w:t>(</w:t>
            </w:r>
            <w:r w:rsidRPr="00F33407">
              <w:rPr>
                <w:rFonts w:eastAsia="標楷體" w:hAnsi="標楷體"/>
                <w:color w:val="000000"/>
                <w:sz w:val="28"/>
                <w:szCs w:val="28"/>
              </w:rPr>
              <w:t>原廠出廠證明</w:t>
            </w:r>
            <w:r w:rsidRPr="00F33407">
              <w:rPr>
                <w:rFonts w:eastAsia="標楷體"/>
                <w:color w:val="000000"/>
                <w:sz w:val="28"/>
                <w:szCs w:val="28"/>
              </w:rPr>
              <w:t>)</w:t>
            </w:r>
            <w:r w:rsidRPr="00F33407">
              <w:rPr>
                <w:rFonts w:eastAsia="標楷體" w:hAnsi="標楷體"/>
                <w:color w:val="000000"/>
                <w:sz w:val="28"/>
                <w:szCs w:val="28"/>
              </w:rPr>
              <w:t>。</w:t>
            </w:r>
          </w:p>
          <w:p w:rsidR="00640508" w:rsidRPr="00F33407" w:rsidRDefault="00640508" w:rsidP="00777FCB">
            <w:pPr>
              <w:spacing w:line="360" w:lineRule="exact"/>
              <w:jc w:val="both"/>
              <w:rPr>
                <w:rFonts w:eastAsia="標楷體"/>
                <w:color w:val="000000"/>
                <w:sz w:val="28"/>
                <w:szCs w:val="28"/>
              </w:rPr>
            </w:pPr>
            <w:r w:rsidRPr="00F33407">
              <w:rPr>
                <w:rFonts w:eastAsia="標楷體"/>
                <w:color w:val="000000"/>
                <w:sz w:val="28"/>
                <w:szCs w:val="28"/>
              </w:rPr>
              <w:t xml:space="preserve">     2.</w:t>
            </w:r>
            <w:r w:rsidRPr="00F33407">
              <w:rPr>
                <w:rFonts w:eastAsia="標楷體" w:hAnsi="標楷體"/>
                <w:color w:val="000000"/>
                <w:sz w:val="28"/>
                <w:szCs w:val="28"/>
              </w:rPr>
              <w:t>參加廠商必須先提供：</w:t>
            </w:r>
          </w:p>
          <w:p w:rsidR="00640508" w:rsidRPr="00F33407" w:rsidRDefault="00640508" w:rsidP="007711EE">
            <w:pPr>
              <w:spacing w:line="360" w:lineRule="exact"/>
              <w:ind w:firstLineChars="350" w:firstLine="980"/>
              <w:jc w:val="both"/>
              <w:rPr>
                <w:rFonts w:eastAsia="標楷體"/>
                <w:color w:val="000000"/>
                <w:sz w:val="28"/>
                <w:szCs w:val="28"/>
              </w:rPr>
            </w:pPr>
            <w:r w:rsidRPr="00F33407">
              <w:rPr>
                <w:rFonts w:eastAsia="標楷體"/>
                <w:color w:val="000000"/>
                <w:sz w:val="28"/>
                <w:szCs w:val="28"/>
              </w:rPr>
              <w:t>2.1</w:t>
            </w:r>
            <w:r w:rsidRPr="00F33407">
              <w:rPr>
                <w:rFonts w:eastAsia="標楷體" w:hAnsi="標楷體"/>
                <w:color w:val="000000"/>
                <w:sz w:val="28"/>
                <w:szCs w:val="28"/>
              </w:rPr>
              <w:t>設備型錄資料（影本可）。</w:t>
            </w:r>
          </w:p>
          <w:p w:rsidR="00640508" w:rsidRPr="00F33407" w:rsidRDefault="00640508" w:rsidP="007711EE">
            <w:pPr>
              <w:spacing w:line="360" w:lineRule="exact"/>
              <w:ind w:leftChars="406" w:left="1394" w:hangingChars="150" w:hanging="420"/>
              <w:jc w:val="both"/>
              <w:rPr>
                <w:rFonts w:eastAsia="標楷體"/>
                <w:color w:val="000000"/>
                <w:sz w:val="28"/>
                <w:szCs w:val="28"/>
              </w:rPr>
            </w:pPr>
            <w:r w:rsidRPr="00F33407">
              <w:rPr>
                <w:rFonts w:eastAsia="標楷體"/>
                <w:color w:val="000000"/>
                <w:sz w:val="28"/>
                <w:szCs w:val="28"/>
              </w:rPr>
              <w:t>2.2</w:t>
            </w:r>
            <w:r w:rsidRPr="00F33407">
              <w:rPr>
                <w:rFonts w:eastAsia="標楷體" w:hAnsi="標楷體"/>
                <w:color w:val="000000"/>
                <w:sz w:val="28"/>
                <w:szCs w:val="28"/>
              </w:rPr>
              <w:t>儀器及試藥之醫療器材許可證。</w:t>
            </w:r>
          </w:p>
          <w:p w:rsidR="00640508" w:rsidRPr="00F33407" w:rsidRDefault="00640508" w:rsidP="007711EE">
            <w:pPr>
              <w:spacing w:line="360" w:lineRule="exact"/>
              <w:ind w:leftChars="291" w:left="978" w:hangingChars="100" w:hanging="280"/>
              <w:jc w:val="both"/>
              <w:rPr>
                <w:rFonts w:eastAsia="標楷體"/>
                <w:color w:val="000000"/>
                <w:sz w:val="28"/>
                <w:szCs w:val="28"/>
              </w:rPr>
            </w:pPr>
            <w:r w:rsidRPr="00F33407">
              <w:rPr>
                <w:rFonts w:eastAsia="標楷體"/>
                <w:color w:val="000000"/>
                <w:sz w:val="28"/>
                <w:szCs w:val="28"/>
              </w:rPr>
              <w:t>3.</w:t>
            </w:r>
            <w:r w:rsidRPr="00F33407">
              <w:rPr>
                <w:rFonts w:eastAsia="標楷體" w:hAnsi="標楷體"/>
                <w:color w:val="000000"/>
                <w:sz w:val="28"/>
                <w:szCs w:val="28"/>
              </w:rPr>
              <w:t>廠商需負責將儀器與本院儀器自動化電腦系統連線，使儀器能自本院電腦系統中取得需操作之檢驗項目，並能將檢驗結果傳回本院電腦系統，而不需人工操作。</w:t>
            </w:r>
          </w:p>
          <w:p w:rsidR="00640508" w:rsidRPr="00F33407" w:rsidRDefault="00640508" w:rsidP="007711EE">
            <w:pPr>
              <w:spacing w:line="360" w:lineRule="exact"/>
              <w:ind w:firstLineChars="250" w:firstLine="700"/>
              <w:rPr>
                <w:rFonts w:eastAsia="標楷體"/>
                <w:color w:val="000000"/>
                <w:sz w:val="28"/>
                <w:szCs w:val="28"/>
              </w:rPr>
            </w:pPr>
            <w:r w:rsidRPr="00F33407">
              <w:rPr>
                <w:rFonts w:eastAsia="標楷體"/>
                <w:color w:val="000000"/>
                <w:sz w:val="28"/>
                <w:szCs w:val="28"/>
              </w:rPr>
              <w:t>4.</w:t>
            </w:r>
            <w:r w:rsidRPr="00F33407">
              <w:rPr>
                <w:rFonts w:eastAsia="標楷體" w:hAnsi="標楷體"/>
                <w:color w:val="000000"/>
                <w:sz w:val="28"/>
                <w:szCs w:val="28"/>
              </w:rPr>
              <w:t>提供不斷電系統之規格如下：</w:t>
            </w:r>
          </w:p>
          <w:p w:rsidR="00640508" w:rsidRPr="00F33407" w:rsidRDefault="00640508" w:rsidP="00777FCB">
            <w:pPr>
              <w:spacing w:line="360" w:lineRule="exact"/>
              <w:jc w:val="both"/>
              <w:rPr>
                <w:rFonts w:eastAsia="標楷體"/>
                <w:color w:val="000000"/>
                <w:sz w:val="28"/>
                <w:szCs w:val="28"/>
              </w:rPr>
            </w:pPr>
            <w:r w:rsidRPr="00F33407">
              <w:rPr>
                <w:rFonts w:eastAsia="標楷體"/>
                <w:color w:val="000000"/>
                <w:sz w:val="28"/>
                <w:szCs w:val="28"/>
              </w:rPr>
              <w:t xml:space="preserve">    </w:t>
            </w:r>
            <w:r w:rsidR="007711EE" w:rsidRPr="00F33407">
              <w:rPr>
                <w:rFonts w:eastAsia="標楷體"/>
                <w:color w:val="000000"/>
                <w:sz w:val="28"/>
                <w:szCs w:val="28"/>
              </w:rPr>
              <w:t xml:space="preserve">  </w:t>
            </w:r>
            <w:r w:rsidRPr="00F33407">
              <w:rPr>
                <w:rFonts w:eastAsia="標楷體"/>
                <w:color w:val="000000"/>
                <w:sz w:val="28"/>
                <w:szCs w:val="28"/>
              </w:rPr>
              <w:t xml:space="preserve"> 4.1</w:t>
            </w:r>
            <w:r w:rsidRPr="00F33407">
              <w:rPr>
                <w:rFonts w:eastAsia="標楷體"/>
                <w:color w:val="000000"/>
                <w:sz w:val="28"/>
                <w:szCs w:val="28"/>
              </w:rPr>
              <w:t>不斷電系統主機需能提供給儀器持續使用</w:t>
            </w:r>
            <w:r w:rsidRPr="00F33407">
              <w:rPr>
                <w:rFonts w:eastAsia="標楷體"/>
                <w:color w:val="000000"/>
                <w:sz w:val="28"/>
                <w:szCs w:val="28"/>
              </w:rPr>
              <w:t>10</w:t>
            </w:r>
            <w:r w:rsidR="008C3958" w:rsidRPr="00F33407">
              <w:rPr>
                <w:rFonts w:eastAsia="標楷體"/>
                <w:color w:val="000000"/>
                <w:sz w:val="28"/>
                <w:szCs w:val="28"/>
              </w:rPr>
              <w:t>分鐘</w:t>
            </w:r>
            <w:r w:rsidR="00A7426F" w:rsidRPr="00F33407">
              <w:rPr>
                <w:rFonts w:ascii="標楷體" w:eastAsia="標楷體" w:hAnsi="標楷體" w:hint="eastAsia"/>
                <w:color w:val="000000"/>
                <w:sz w:val="28"/>
                <w:szCs w:val="28"/>
              </w:rPr>
              <w:t>（含）</w:t>
            </w:r>
            <w:r w:rsidRPr="00F33407">
              <w:rPr>
                <w:rFonts w:eastAsia="標楷體"/>
                <w:color w:val="000000"/>
                <w:sz w:val="28"/>
                <w:szCs w:val="28"/>
              </w:rPr>
              <w:t>以上用電量。</w:t>
            </w:r>
          </w:p>
          <w:p w:rsidR="00640508" w:rsidRPr="00F33407" w:rsidRDefault="00640508" w:rsidP="00777FCB">
            <w:pPr>
              <w:spacing w:line="360" w:lineRule="exact"/>
              <w:jc w:val="both"/>
              <w:rPr>
                <w:rFonts w:eastAsia="標楷體"/>
                <w:color w:val="000000"/>
                <w:sz w:val="28"/>
                <w:szCs w:val="28"/>
              </w:rPr>
            </w:pPr>
            <w:r w:rsidRPr="00F33407">
              <w:rPr>
                <w:rFonts w:eastAsia="標楷體"/>
                <w:color w:val="000000"/>
                <w:sz w:val="28"/>
                <w:szCs w:val="28"/>
              </w:rPr>
              <w:lastRenderedPageBreak/>
              <w:t xml:space="preserve">    </w:t>
            </w:r>
            <w:r w:rsidR="007711EE" w:rsidRPr="00F33407">
              <w:rPr>
                <w:rFonts w:eastAsia="標楷體"/>
                <w:color w:val="000000"/>
                <w:sz w:val="28"/>
                <w:szCs w:val="28"/>
              </w:rPr>
              <w:t xml:space="preserve">  </w:t>
            </w:r>
            <w:r w:rsidRPr="00F33407">
              <w:rPr>
                <w:rFonts w:eastAsia="標楷體"/>
                <w:color w:val="000000"/>
                <w:sz w:val="28"/>
                <w:szCs w:val="28"/>
              </w:rPr>
              <w:t xml:space="preserve"> 4.2</w:t>
            </w:r>
            <w:r w:rsidRPr="00F33407">
              <w:rPr>
                <w:rFonts w:eastAsia="標楷體"/>
                <w:color w:val="000000"/>
                <w:sz w:val="28"/>
                <w:szCs w:val="28"/>
              </w:rPr>
              <w:t>斷電切換時儀器需能正常使用。</w:t>
            </w:r>
          </w:p>
          <w:p w:rsidR="00640508" w:rsidRPr="00F33407" w:rsidRDefault="00640508" w:rsidP="00777FCB">
            <w:pPr>
              <w:spacing w:line="360" w:lineRule="exact"/>
              <w:jc w:val="both"/>
              <w:rPr>
                <w:rFonts w:eastAsia="標楷體"/>
                <w:color w:val="000000"/>
                <w:sz w:val="28"/>
                <w:szCs w:val="28"/>
              </w:rPr>
            </w:pPr>
            <w:r w:rsidRPr="00F33407">
              <w:rPr>
                <w:rFonts w:eastAsia="標楷體"/>
                <w:color w:val="000000"/>
                <w:sz w:val="28"/>
                <w:szCs w:val="28"/>
              </w:rPr>
              <w:t xml:space="preserve">    </w:t>
            </w:r>
            <w:r w:rsidR="007711EE" w:rsidRPr="00F33407">
              <w:rPr>
                <w:rFonts w:eastAsia="標楷體"/>
                <w:color w:val="000000"/>
                <w:sz w:val="28"/>
                <w:szCs w:val="28"/>
              </w:rPr>
              <w:t xml:space="preserve">  </w:t>
            </w:r>
            <w:r w:rsidRPr="00F33407">
              <w:rPr>
                <w:rFonts w:eastAsia="標楷體"/>
                <w:color w:val="000000"/>
                <w:sz w:val="28"/>
                <w:szCs w:val="28"/>
              </w:rPr>
              <w:t xml:space="preserve"> 4.3</w:t>
            </w:r>
            <w:r w:rsidRPr="00F33407">
              <w:rPr>
                <w:rFonts w:eastAsia="標楷體" w:hAnsi="標楷體"/>
                <w:color w:val="000000"/>
                <w:sz w:val="28"/>
                <w:szCs w:val="28"/>
              </w:rPr>
              <w:t>不斷電系統之安裝、維修保養之費用由得標廠商提供。</w:t>
            </w:r>
          </w:p>
          <w:p w:rsidR="00EB3B99" w:rsidRPr="00F33407" w:rsidRDefault="00507D17" w:rsidP="00EB3B99">
            <w:pPr>
              <w:spacing w:line="360" w:lineRule="exact"/>
              <w:jc w:val="both"/>
              <w:rPr>
                <w:rFonts w:ascii="標楷體" w:eastAsia="標楷體" w:hAnsi="標楷體"/>
                <w:color w:val="000000"/>
                <w:sz w:val="28"/>
                <w:szCs w:val="28"/>
              </w:rPr>
            </w:pPr>
            <w:r w:rsidRPr="00F33407">
              <w:rPr>
                <w:rFonts w:ascii="標楷體" w:eastAsia="標楷體" w:hAnsi="標楷體"/>
                <w:color w:val="000000"/>
                <w:sz w:val="28"/>
                <w:szCs w:val="28"/>
              </w:rPr>
              <w:t xml:space="preserve">    </w:t>
            </w:r>
            <w:r w:rsidR="00640508" w:rsidRPr="00F33407">
              <w:rPr>
                <w:rFonts w:ascii="標楷體" w:eastAsia="標楷體" w:hAnsi="標楷體" w:hint="eastAsia"/>
                <w:color w:val="000000"/>
                <w:sz w:val="28"/>
                <w:szCs w:val="28"/>
              </w:rPr>
              <w:t>5.</w:t>
            </w:r>
            <w:r w:rsidR="00640508" w:rsidRPr="00F33407">
              <w:rPr>
                <w:rFonts w:ascii="標楷體" w:eastAsia="標楷體" w:hAnsi="標楷體"/>
                <w:color w:val="000000"/>
                <w:sz w:val="28"/>
                <w:szCs w:val="28"/>
              </w:rPr>
              <w:t>儀器安裝後若因作業需要而需移動放置之場所，廠商需負責移動。</w:t>
            </w:r>
          </w:p>
          <w:p w:rsidR="00EB3B99" w:rsidRPr="00F33407" w:rsidRDefault="00640508" w:rsidP="00EB3B99">
            <w:pPr>
              <w:spacing w:line="360" w:lineRule="exact"/>
              <w:ind w:leftChars="232" w:left="837" w:hangingChars="100" w:hanging="280"/>
              <w:jc w:val="both"/>
              <w:rPr>
                <w:rFonts w:ascii="標楷體" w:eastAsia="標楷體" w:hAnsi="標楷體"/>
                <w:color w:val="000000"/>
                <w:sz w:val="28"/>
                <w:szCs w:val="28"/>
              </w:rPr>
            </w:pPr>
            <w:r w:rsidRPr="00F33407">
              <w:rPr>
                <w:rFonts w:ascii="標楷體" w:eastAsia="標楷體" w:hAnsi="標楷體" w:hint="eastAsia"/>
                <w:color w:val="000000"/>
                <w:sz w:val="28"/>
                <w:szCs w:val="28"/>
              </w:rPr>
              <w:t>6.</w:t>
            </w:r>
            <w:r w:rsidRPr="00F33407">
              <w:rPr>
                <w:rFonts w:ascii="標楷體" w:eastAsia="標楷體" w:hAnsi="標楷體"/>
                <w:color w:val="000000"/>
                <w:sz w:val="28"/>
                <w:szCs w:val="28"/>
              </w:rPr>
              <w:t>廠商</w:t>
            </w:r>
            <w:r w:rsidR="00B635E1" w:rsidRPr="00F33407">
              <w:rPr>
                <w:rFonts w:ascii="標楷體" w:eastAsia="標楷體" w:hAnsi="標楷體" w:hint="eastAsia"/>
                <w:color w:val="000000"/>
                <w:sz w:val="28"/>
                <w:szCs w:val="28"/>
              </w:rPr>
              <w:t>於交貨驗收時需繳交</w:t>
            </w:r>
            <w:r w:rsidR="00B635E1" w:rsidRPr="00F33407">
              <w:rPr>
                <w:rFonts w:ascii="標楷體" w:eastAsia="標楷體" w:hAnsi="標楷體"/>
                <w:color w:val="000000"/>
                <w:sz w:val="28"/>
                <w:szCs w:val="28"/>
              </w:rPr>
              <w:t>中文版儀器標準操作手冊(SOP)書面及</w:t>
            </w:r>
            <w:r w:rsidR="00437700" w:rsidRPr="00F33407">
              <w:rPr>
                <w:rFonts w:ascii="標楷體" w:eastAsia="標楷體" w:hAnsi="標楷體" w:hint="eastAsia"/>
                <w:color w:val="000000"/>
                <w:sz w:val="28"/>
                <w:szCs w:val="28"/>
              </w:rPr>
              <w:t xml:space="preserve">（word </w:t>
            </w:r>
            <w:r w:rsidR="00437700" w:rsidRPr="00F33407">
              <w:rPr>
                <w:rFonts w:ascii="標楷體" w:eastAsia="標楷體" w:hAnsi="標楷體"/>
                <w:color w:val="000000"/>
                <w:sz w:val="28"/>
                <w:szCs w:val="28"/>
              </w:rPr>
              <w:t>）</w:t>
            </w:r>
            <w:r w:rsidR="00B635E1" w:rsidRPr="00F33407">
              <w:rPr>
                <w:rFonts w:ascii="標楷體" w:eastAsia="標楷體" w:hAnsi="標楷體" w:hint="eastAsia"/>
                <w:color w:val="000000"/>
                <w:sz w:val="28"/>
                <w:szCs w:val="28"/>
              </w:rPr>
              <w:t>電子</w:t>
            </w:r>
            <w:r w:rsidR="00B635E1" w:rsidRPr="00F33407">
              <w:rPr>
                <w:rFonts w:ascii="標楷體" w:eastAsia="標楷體" w:hAnsi="標楷體"/>
                <w:color w:val="000000"/>
                <w:sz w:val="28"/>
                <w:szCs w:val="28"/>
              </w:rPr>
              <w:t>檔案，中文版儀器維護保養計畫書及中文版檢驗項目標準作業(SIP)書面及</w:t>
            </w:r>
            <w:r w:rsidR="00437700" w:rsidRPr="00F33407">
              <w:rPr>
                <w:rFonts w:ascii="標楷體" w:eastAsia="標楷體" w:hAnsi="標楷體" w:hint="eastAsia"/>
                <w:color w:val="000000"/>
                <w:sz w:val="28"/>
                <w:szCs w:val="28"/>
              </w:rPr>
              <w:t xml:space="preserve">（word </w:t>
            </w:r>
            <w:r w:rsidR="00437700" w:rsidRPr="00F33407">
              <w:rPr>
                <w:rFonts w:ascii="標楷體" w:eastAsia="標楷體" w:hAnsi="標楷體"/>
                <w:color w:val="000000"/>
                <w:sz w:val="28"/>
                <w:szCs w:val="28"/>
              </w:rPr>
              <w:t>）</w:t>
            </w:r>
            <w:r w:rsidR="00B635E1" w:rsidRPr="00F33407">
              <w:rPr>
                <w:rFonts w:ascii="標楷體" w:eastAsia="標楷體" w:hAnsi="標楷體" w:hint="eastAsia"/>
                <w:color w:val="000000"/>
                <w:sz w:val="28"/>
                <w:szCs w:val="28"/>
              </w:rPr>
              <w:t>電子</w:t>
            </w:r>
            <w:r w:rsidR="00B635E1" w:rsidRPr="00F33407">
              <w:rPr>
                <w:rFonts w:ascii="標楷體" w:eastAsia="標楷體" w:hAnsi="標楷體"/>
                <w:color w:val="000000"/>
                <w:sz w:val="28"/>
                <w:szCs w:val="28"/>
              </w:rPr>
              <w:t>檔案。</w:t>
            </w:r>
            <w:r w:rsidR="00EB3B99" w:rsidRPr="00F33407">
              <w:rPr>
                <w:rFonts w:ascii="標楷體" w:eastAsia="標楷體" w:hAnsi="標楷體"/>
                <w:color w:val="000000"/>
                <w:sz w:val="28"/>
                <w:szCs w:val="28"/>
              </w:rPr>
              <w:t>未附前述資料（SIP書面資料、SOP書面資料、SIP之WORD電子檔、SOP之WORD電子檔）之其中一項，則判定驗收不合格，撤案辦理。</w:t>
            </w:r>
          </w:p>
          <w:p w:rsidR="00640508" w:rsidRPr="00F33407" w:rsidRDefault="00640508" w:rsidP="00507D17">
            <w:pPr>
              <w:spacing w:line="360" w:lineRule="exact"/>
              <w:ind w:firstLineChars="200" w:firstLine="560"/>
              <w:jc w:val="both"/>
              <w:rPr>
                <w:rFonts w:ascii="標楷體" w:eastAsia="標楷體" w:hAnsi="標楷體"/>
                <w:color w:val="000000"/>
                <w:sz w:val="28"/>
                <w:szCs w:val="28"/>
              </w:rPr>
            </w:pPr>
            <w:r w:rsidRPr="00F33407">
              <w:rPr>
                <w:rFonts w:ascii="標楷體" w:eastAsia="標楷體" w:hAnsi="標楷體" w:hint="eastAsia"/>
                <w:color w:val="000000"/>
                <w:sz w:val="28"/>
                <w:szCs w:val="28"/>
              </w:rPr>
              <w:t>7.</w:t>
            </w:r>
            <w:r w:rsidRPr="00F33407">
              <w:rPr>
                <w:rFonts w:ascii="標楷體" w:eastAsia="標楷體" w:hAnsi="標楷體"/>
                <w:color w:val="000000"/>
                <w:sz w:val="28"/>
                <w:szCs w:val="28"/>
              </w:rPr>
              <w:t>儀器必須取得衛生</w:t>
            </w:r>
            <w:r w:rsidRPr="00F33407">
              <w:rPr>
                <w:rFonts w:ascii="標楷體" w:eastAsia="標楷體" w:hAnsi="標楷體" w:hint="eastAsia"/>
                <w:color w:val="000000"/>
                <w:sz w:val="28"/>
                <w:szCs w:val="28"/>
              </w:rPr>
              <w:t>主管機關</w:t>
            </w:r>
            <w:r w:rsidRPr="00F33407">
              <w:rPr>
                <w:rFonts w:ascii="標楷體" w:eastAsia="標楷體" w:hAnsi="標楷體"/>
                <w:color w:val="000000"/>
                <w:sz w:val="28"/>
                <w:szCs w:val="28"/>
              </w:rPr>
              <w:t>查驗登記</w:t>
            </w:r>
            <w:r w:rsidRPr="00F33407">
              <w:rPr>
                <w:rFonts w:ascii="標楷體" w:eastAsia="標楷體" w:hAnsi="標楷體" w:hint="eastAsia"/>
                <w:color w:val="000000"/>
                <w:sz w:val="28"/>
                <w:szCs w:val="28"/>
              </w:rPr>
              <w:t>及FDA或同級查驗登記許可</w:t>
            </w:r>
            <w:r w:rsidRPr="00F33407">
              <w:rPr>
                <w:rFonts w:ascii="標楷體" w:eastAsia="標楷體" w:hAnsi="標楷體"/>
                <w:color w:val="000000"/>
                <w:sz w:val="28"/>
                <w:szCs w:val="28"/>
              </w:rPr>
              <w:t>。</w:t>
            </w:r>
          </w:p>
          <w:p w:rsidR="00640508" w:rsidRPr="00F33407" w:rsidRDefault="00640508" w:rsidP="00507D17">
            <w:pPr>
              <w:spacing w:line="360" w:lineRule="exact"/>
              <w:ind w:firstLineChars="200" w:firstLine="560"/>
              <w:jc w:val="both"/>
              <w:rPr>
                <w:rFonts w:ascii="標楷體" w:eastAsia="標楷體" w:hAnsi="標楷體"/>
                <w:color w:val="000000"/>
                <w:sz w:val="28"/>
                <w:szCs w:val="28"/>
              </w:rPr>
            </w:pPr>
            <w:r w:rsidRPr="00F33407">
              <w:rPr>
                <w:rFonts w:ascii="標楷體" w:eastAsia="標楷體" w:hAnsi="標楷體" w:hint="eastAsia"/>
                <w:color w:val="000000"/>
                <w:sz w:val="28"/>
                <w:szCs w:val="28"/>
              </w:rPr>
              <w:t>8.</w:t>
            </w:r>
            <w:r w:rsidRPr="00BF0FDB">
              <w:rPr>
                <w:rFonts w:ascii="標楷體" w:eastAsia="標楷體" w:hAnsi="標楷體"/>
                <w:color w:val="000000"/>
                <w:sz w:val="28"/>
                <w:szCs w:val="28"/>
              </w:rPr>
              <w:t>每部儀器須另外再附一部觸控式電腦，電腦規格</w:t>
            </w:r>
            <w:r w:rsidRPr="00BF0FDB">
              <w:rPr>
                <w:rFonts w:ascii="標楷體" w:eastAsia="標楷體" w:hAnsi="標楷體" w:hint="eastAsia"/>
                <w:color w:val="000000"/>
                <w:sz w:val="28"/>
                <w:szCs w:val="28"/>
              </w:rPr>
              <w:t>如下或同級品</w:t>
            </w:r>
            <w:r w:rsidRPr="00F33407">
              <w:rPr>
                <w:rFonts w:ascii="標楷體" w:eastAsia="標楷體" w:hAnsi="標楷體" w:hint="eastAsia"/>
                <w:color w:val="000000"/>
                <w:sz w:val="28"/>
                <w:szCs w:val="28"/>
              </w:rPr>
              <w:t>。</w:t>
            </w:r>
          </w:p>
          <w:p w:rsidR="00640508" w:rsidRPr="00F33407" w:rsidRDefault="00640508" w:rsidP="00777FCB">
            <w:pPr>
              <w:spacing w:line="360" w:lineRule="exact"/>
              <w:rPr>
                <w:rFonts w:ascii="標楷體" w:eastAsia="標楷體" w:hAnsi="標楷體"/>
                <w:color w:val="000000"/>
                <w:sz w:val="28"/>
                <w:szCs w:val="28"/>
              </w:rPr>
            </w:pPr>
            <w:r w:rsidRPr="00F33407">
              <w:rPr>
                <w:rFonts w:ascii="標楷體" w:eastAsia="標楷體" w:hAnsi="標楷體" w:hint="eastAsia"/>
                <w:color w:val="000000"/>
                <w:sz w:val="28"/>
                <w:szCs w:val="28"/>
              </w:rPr>
              <w:t xml:space="preserve">           電腦主機</w:t>
            </w:r>
            <w:r w:rsidRPr="00F33407">
              <w:rPr>
                <w:rFonts w:ascii="標楷體" w:eastAsia="標楷體" w:hAnsi="標楷體"/>
                <w:color w:val="000000"/>
                <w:sz w:val="28"/>
                <w:szCs w:val="28"/>
              </w:rPr>
              <w:t>: (</w:t>
            </w:r>
            <w:r w:rsidRPr="00F33407">
              <w:rPr>
                <w:rFonts w:ascii="標楷體" w:eastAsia="標楷體" w:hAnsi="標楷體" w:hint="eastAsia"/>
                <w:color w:val="000000"/>
                <w:sz w:val="28"/>
                <w:szCs w:val="28"/>
              </w:rPr>
              <w:t>保固</w:t>
            </w:r>
            <w:r w:rsidRPr="00F33407">
              <w:rPr>
                <w:rFonts w:ascii="標楷體" w:eastAsia="標楷體" w:hAnsi="標楷體"/>
                <w:color w:val="000000"/>
                <w:sz w:val="28"/>
                <w:szCs w:val="28"/>
              </w:rPr>
              <w:t>3</w:t>
            </w:r>
            <w:r w:rsidRPr="00F33407">
              <w:rPr>
                <w:rFonts w:ascii="標楷體" w:eastAsia="標楷體" w:hAnsi="標楷體" w:hint="eastAsia"/>
                <w:color w:val="000000"/>
                <w:sz w:val="28"/>
                <w:szCs w:val="28"/>
              </w:rPr>
              <w:t>年</w:t>
            </w:r>
            <w:r w:rsidRPr="00F33407">
              <w:rPr>
                <w:rFonts w:ascii="標楷體" w:eastAsia="標楷體" w:hAnsi="標楷體"/>
                <w:color w:val="000000"/>
                <w:sz w:val="28"/>
                <w:szCs w:val="28"/>
              </w:rPr>
              <w:t>)</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color w:val="000000"/>
                <w:sz w:val="28"/>
                <w:szCs w:val="28"/>
              </w:rPr>
              <w:t>CPU</w:t>
            </w:r>
            <w:r w:rsidRPr="00F33407">
              <w:rPr>
                <w:rFonts w:ascii="標楷體" w:eastAsia="標楷體" w:hAnsi="標楷體" w:hint="eastAsia"/>
                <w:color w:val="000000"/>
                <w:sz w:val="28"/>
                <w:szCs w:val="28"/>
              </w:rPr>
              <w:t>：</w:t>
            </w:r>
            <w:r w:rsidRPr="00F33407">
              <w:rPr>
                <w:rFonts w:ascii="標楷體" w:eastAsia="標楷體" w:hAnsi="標楷體"/>
                <w:color w:val="000000"/>
                <w:sz w:val="28"/>
                <w:szCs w:val="28"/>
              </w:rPr>
              <w:t xml:space="preserve">Intel 4th Core i7 4770 </w:t>
            </w:r>
            <w:r w:rsidR="00CA6B9E" w:rsidRPr="00F33407">
              <w:rPr>
                <w:rFonts w:ascii="標楷體" w:eastAsia="標楷體" w:hAnsi="標楷體" w:hint="eastAsia"/>
                <w:color w:val="000000"/>
                <w:sz w:val="28"/>
                <w:szCs w:val="28"/>
              </w:rPr>
              <w:t>（含）</w:t>
            </w:r>
            <w:r w:rsidRPr="00F33407">
              <w:rPr>
                <w:rFonts w:ascii="標楷體" w:eastAsia="標楷體" w:hAnsi="標楷體" w:hint="eastAsia"/>
                <w:color w:val="000000"/>
                <w:sz w:val="28"/>
                <w:szCs w:val="28"/>
              </w:rPr>
              <w:t>以上</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記憶體</w:t>
            </w:r>
            <w:r w:rsidRPr="00F33407">
              <w:rPr>
                <w:rFonts w:ascii="標楷體" w:eastAsia="標楷體" w:hAnsi="標楷體"/>
                <w:color w:val="000000"/>
                <w:sz w:val="28"/>
                <w:szCs w:val="28"/>
              </w:rPr>
              <w:t xml:space="preserve">: DDR3-1600 </w:t>
            </w:r>
            <w:smartTag w:uri="urn:schemas-microsoft-com:office:smarttags" w:element="chmetcnv">
              <w:smartTagPr>
                <w:attr w:name="TCSC" w:val="0"/>
                <w:attr w:name="NumberType" w:val="1"/>
                <w:attr w:name="Negative" w:val="False"/>
                <w:attr w:name="HasSpace" w:val="False"/>
                <w:attr w:name="SourceValue" w:val="8"/>
                <w:attr w:name="UnitName" w:val="g"/>
              </w:smartTagPr>
              <w:r w:rsidRPr="00F33407">
                <w:rPr>
                  <w:rFonts w:ascii="標楷體" w:eastAsia="標楷體" w:hAnsi="標楷體"/>
                  <w:color w:val="000000"/>
                  <w:sz w:val="28"/>
                  <w:szCs w:val="28"/>
                </w:rPr>
                <w:t>8G</w:t>
              </w:r>
            </w:smartTag>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硬碟：</w:t>
            </w:r>
            <w:r w:rsidRPr="00F33407">
              <w:rPr>
                <w:rFonts w:ascii="標楷體" w:eastAsia="標楷體" w:hAnsi="標楷體"/>
                <w:color w:val="000000"/>
                <w:sz w:val="28"/>
                <w:szCs w:val="28"/>
              </w:rPr>
              <w:t>1TB SATA3 7200 RPM</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顯示卡</w:t>
            </w:r>
            <w:r w:rsidRPr="00F33407">
              <w:rPr>
                <w:rFonts w:ascii="標楷體" w:eastAsia="標楷體" w:hAnsi="標楷體"/>
                <w:color w:val="000000"/>
                <w:sz w:val="28"/>
                <w:szCs w:val="28"/>
              </w:rPr>
              <w:t>VGA</w:t>
            </w:r>
            <w:r w:rsidRPr="00F33407">
              <w:rPr>
                <w:rFonts w:ascii="標楷體" w:eastAsia="標楷體" w:hAnsi="標楷體" w:hint="eastAsia"/>
                <w:color w:val="000000"/>
                <w:sz w:val="28"/>
                <w:szCs w:val="28"/>
              </w:rPr>
              <w:t>：</w:t>
            </w:r>
            <w:r w:rsidRPr="00F33407">
              <w:rPr>
                <w:rFonts w:ascii="標楷體" w:eastAsia="標楷體" w:hAnsi="標楷體"/>
                <w:color w:val="000000"/>
                <w:sz w:val="28"/>
                <w:szCs w:val="28"/>
              </w:rPr>
              <w:t>Onboard</w:t>
            </w:r>
            <w:r w:rsidRPr="00F33407">
              <w:rPr>
                <w:rFonts w:ascii="標楷體" w:eastAsia="標楷體" w:hAnsi="標楷體" w:hint="eastAsia"/>
                <w:color w:val="000000"/>
                <w:sz w:val="28"/>
                <w:szCs w:val="28"/>
              </w:rPr>
              <w:t>內建顯示</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網路卡</w:t>
            </w:r>
            <w:r w:rsidRPr="00F33407">
              <w:rPr>
                <w:rFonts w:ascii="標楷體" w:eastAsia="標楷體" w:hAnsi="標楷體"/>
                <w:color w:val="000000"/>
                <w:sz w:val="28"/>
                <w:szCs w:val="28"/>
              </w:rPr>
              <w:t>NIC</w:t>
            </w:r>
            <w:r w:rsidRPr="00F33407">
              <w:rPr>
                <w:rFonts w:ascii="標楷體" w:eastAsia="標楷體" w:hAnsi="標楷體" w:hint="eastAsia"/>
                <w:color w:val="000000"/>
                <w:sz w:val="28"/>
                <w:szCs w:val="28"/>
              </w:rPr>
              <w:t>：</w:t>
            </w:r>
            <w:r w:rsidRPr="00F33407">
              <w:rPr>
                <w:rFonts w:ascii="標楷體" w:eastAsia="標楷體" w:hAnsi="標楷體"/>
                <w:color w:val="000000"/>
                <w:sz w:val="28"/>
                <w:szCs w:val="28"/>
              </w:rPr>
              <w:t>Gigabit Ethernet RJ45</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color w:val="000000"/>
                <w:sz w:val="28"/>
                <w:szCs w:val="28"/>
              </w:rPr>
              <w:t>I/O</w:t>
            </w:r>
            <w:r w:rsidRPr="00F33407">
              <w:rPr>
                <w:rFonts w:ascii="標楷體" w:eastAsia="標楷體" w:hAnsi="標楷體" w:hint="eastAsia"/>
                <w:color w:val="000000"/>
                <w:sz w:val="28"/>
                <w:szCs w:val="28"/>
              </w:rPr>
              <w:t>介面：須包含</w:t>
            </w:r>
            <w:r w:rsidRPr="00F33407">
              <w:rPr>
                <w:rFonts w:ascii="標楷體" w:eastAsia="標楷體" w:hAnsi="標楷體"/>
                <w:color w:val="000000"/>
                <w:sz w:val="28"/>
                <w:szCs w:val="28"/>
              </w:rPr>
              <w:t xml:space="preserve"> RS232</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color w:val="000000"/>
                <w:sz w:val="28"/>
                <w:szCs w:val="28"/>
              </w:rPr>
              <w:t xml:space="preserve">Microsoft windows 7 </w:t>
            </w:r>
            <w:r w:rsidRPr="00F33407">
              <w:rPr>
                <w:rFonts w:ascii="標楷體" w:eastAsia="標楷體" w:hAnsi="標楷體" w:hint="eastAsia"/>
                <w:color w:val="000000"/>
                <w:sz w:val="28"/>
                <w:szCs w:val="28"/>
              </w:rPr>
              <w:t>專業版軟體</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獨立分離式觸控螢幕</w:t>
            </w:r>
            <w:r w:rsidRPr="00F33407">
              <w:rPr>
                <w:rFonts w:ascii="標楷體" w:eastAsia="標楷體" w:hAnsi="標楷體"/>
                <w:color w:val="000000"/>
                <w:sz w:val="28"/>
                <w:szCs w:val="28"/>
              </w:rPr>
              <w:t>(</w:t>
            </w:r>
            <w:r w:rsidRPr="00F33407">
              <w:rPr>
                <w:rFonts w:ascii="標楷體" w:eastAsia="標楷體" w:hAnsi="標楷體" w:hint="eastAsia"/>
                <w:color w:val="000000"/>
                <w:sz w:val="28"/>
                <w:szCs w:val="28"/>
              </w:rPr>
              <w:t>保固</w:t>
            </w:r>
            <w:r w:rsidRPr="00F33407">
              <w:rPr>
                <w:rFonts w:ascii="標楷體" w:eastAsia="標楷體" w:hAnsi="標楷體"/>
                <w:color w:val="000000"/>
                <w:sz w:val="28"/>
                <w:szCs w:val="28"/>
              </w:rPr>
              <w:t>3</w:t>
            </w:r>
            <w:r w:rsidRPr="00F33407">
              <w:rPr>
                <w:rFonts w:ascii="標楷體" w:eastAsia="標楷體" w:hAnsi="標楷體" w:hint="eastAsia"/>
                <w:color w:val="000000"/>
                <w:sz w:val="28"/>
                <w:szCs w:val="28"/>
              </w:rPr>
              <w:t>年</w:t>
            </w:r>
            <w:r w:rsidRPr="00F33407">
              <w:rPr>
                <w:rFonts w:ascii="標楷體" w:eastAsia="標楷體" w:hAnsi="標楷體"/>
                <w:color w:val="000000"/>
                <w:sz w:val="28"/>
                <w:szCs w:val="28"/>
              </w:rPr>
              <w:t>)</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面板尺寸</w:t>
            </w:r>
            <w:r w:rsidRPr="00F33407">
              <w:rPr>
                <w:rFonts w:ascii="標楷體" w:eastAsia="標楷體" w:hAnsi="標楷體"/>
                <w:color w:val="000000"/>
                <w:sz w:val="28"/>
                <w:szCs w:val="28"/>
              </w:rPr>
              <w:tab/>
              <w:t xml:space="preserve">21 </w:t>
            </w:r>
            <w:r w:rsidRPr="00F33407">
              <w:rPr>
                <w:rFonts w:ascii="標楷體" w:eastAsia="標楷體" w:hAnsi="標楷體" w:hint="eastAsia"/>
                <w:color w:val="000000"/>
                <w:sz w:val="28"/>
                <w:szCs w:val="28"/>
              </w:rPr>
              <w:t>吋含以上</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最佳解析度</w:t>
            </w:r>
            <w:r w:rsidRPr="00F33407">
              <w:rPr>
                <w:rFonts w:ascii="標楷體" w:eastAsia="標楷體" w:hAnsi="標楷體"/>
                <w:color w:val="000000"/>
                <w:sz w:val="28"/>
                <w:szCs w:val="28"/>
              </w:rPr>
              <w:tab/>
              <w:t>1920x1080</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可視角度</w:t>
            </w:r>
            <w:r w:rsidRPr="00F33407">
              <w:rPr>
                <w:rFonts w:ascii="標楷體" w:eastAsia="標楷體" w:hAnsi="標楷體"/>
                <w:color w:val="000000"/>
                <w:sz w:val="28"/>
                <w:szCs w:val="28"/>
              </w:rPr>
              <w:tab/>
              <w:t>170</w:t>
            </w:r>
            <w:r w:rsidRPr="00F33407">
              <w:rPr>
                <w:rFonts w:ascii="標楷體" w:eastAsia="標楷體" w:hAnsi="標楷體" w:hint="eastAsia"/>
                <w:color w:val="000000"/>
                <w:sz w:val="28"/>
                <w:szCs w:val="28"/>
              </w:rPr>
              <w:t>°</w:t>
            </w:r>
            <w:r w:rsidR="007B02BD" w:rsidRPr="00F33407">
              <w:rPr>
                <w:rFonts w:ascii="標楷體" w:eastAsia="標楷體" w:hAnsi="標楷體" w:hint="eastAsia"/>
                <w:color w:val="000000"/>
                <w:sz w:val="28"/>
                <w:szCs w:val="28"/>
              </w:rPr>
              <w:t>（含）</w:t>
            </w:r>
            <w:r w:rsidRPr="00F33407">
              <w:rPr>
                <w:rFonts w:ascii="標楷體" w:eastAsia="標楷體" w:hAnsi="標楷體" w:hint="eastAsia"/>
                <w:color w:val="000000"/>
                <w:sz w:val="28"/>
                <w:szCs w:val="28"/>
              </w:rPr>
              <w:t>以上</w:t>
            </w:r>
          </w:p>
          <w:p w:rsidR="00640508" w:rsidRPr="00F33407" w:rsidRDefault="00640508" w:rsidP="00777FCB">
            <w:pPr>
              <w:spacing w:line="360" w:lineRule="exact"/>
              <w:ind w:leftChars="675" w:left="1830" w:hangingChars="75" w:hanging="210"/>
              <w:rPr>
                <w:rFonts w:ascii="標楷體" w:eastAsia="標楷體" w:hAnsi="標楷體"/>
                <w:color w:val="000000"/>
                <w:sz w:val="28"/>
                <w:szCs w:val="28"/>
              </w:rPr>
            </w:pPr>
            <w:r w:rsidRPr="00F33407">
              <w:rPr>
                <w:rFonts w:ascii="標楷體" w:eastAsia="標楷體" w:hAnsi="標楷體" w:hint="eastAsia"/>
                <w:color w:val="000000"/>
                <w:sz w:val="28"/>
                <w:szCs w:val="28"/>
              </w:rPr>
              <w:t>觸碰支援戴手套觸碰功能</w:t>
            </w:r>
          </w:p>
          <w:p w:rsidR="001523BD" w:rsidRPr="00706EAC" w:rsidRDefault="00640508" w:rsidP="001523BD">
            <w:pPr>
              <w:spacing w:line="360" w:lineRule="exact"/>
              <w:ind w:leftChars="58" w:left="839" w:hangingChars="250" w:hanging="700"/>
              <w:jc w:val="both"/>
              <w:rPr>
                <w:rFonts w:ascii="標楷體" w:eastAsia="標楷體" w:hAnsi="標楷體"/>
                <w:color w:val="000000"/>
                <w:sz w:val="28"/>
                <w:szCs w:val="28"/>
              </w:rPr>
            </w:pPr>
            <w:r w:rsidRPr="00F33407">
              <w:rPr>
                <w:rFonts w:ascii="標楷體" w:eastAsia="標楷體" w:hAnsi="標楷體" w:hint="eastAsia"/>
                <w:color w:val="000000"/>
                <w:sz w:val="28"/>
                <w:szCs w:val="28"/>
              </w:rPr>
              <w:t xml:space="preserve">  </w:t>
            </w:r>
            <w:r w:rsidR="001523BD" w:rsidRPr="00F33407">
              <w:rPr>
                <w:rFonts w:ascii="標楷體" w:eastAsia="標楷體" w:hAnsi="標楷體" w:hint="eastAsia"/>
                <w:color w:val="000000"/>
                <w:sz w:val="28"/>
                <w:szCs w:val="28"/>
              </w:rPr>
              <w:t xml:space="preserve"> </w:t>
            </w:r>
            <w:r w:rsidRPr="00F33407">
              <w:rPr>
                <w:rFonts w:ascii="標楷體" w:eastAsia="標楷體" w:hAnsi="標楷體" w:hint="eastAsia"/>
                <w:color w:val="000000"/>
                <w:sz w:val="28"/>
                <w:szCs w:val="28"/>
              </w:rPr>
              <w:t>9.</w:t>
            </w:r>
            <w:r w:rsidR="001523BD" w:rsidRPr="00706EAC">
              <w:rPr>
                <w:rFonts w:ascii="標楷體" w:eastAsia="標楷體" w:hAnsi="標楷體"/>
                <w:color w:val="000000"/>
                <w:sz w:val="28"/>
                <w:szCs w:val="28"/>
              </w:rPr>
              <w:t>自動化電腦系統連線：</w:t>
            </w:r>
            <w:r w:rsidR="00706EAC" w:rsidRPr="00706EAC">
              <w:rPr>
                <w:rFonts w:ascii="標楷體" w:eastAsia="標楷體" w:hAnsi="標楷體"/>
                <w:color w:val="000000"/>
                <w:sz w:val="28"/>
                <w:szCs w:val="28"/>
              </w:rPr>
              <w:t xml:space="preserve"> </w:t>
            </w:r>
          </w:p>
          <w:p w:rsidR="00640508" w:rsidRPr="00F33407" w:rsidRDefault="00640508" w:rsidP="00777FCB">
            <w:pPr>
              <w:spacing w:line="360" w:lineRule="exact"/>
              <w:ind w:leftChars="366" w:left="1438" w:hangingChars="200" w:hanging="560"/>
              <w:jc w:val="both"/>
              <w:rPr>
                <w:rFonts w:ascii="標楷體" w:eastAsia="標楷體" w:hAnsi="標楷體"/>
                <w:color w:val="000000"/>
                <w:sz w:val="28"/>
                <w:szCs w:val="28"/>
              </w:rPr>
            </w:pPr>
            <w:r w:rsidRPr="00706EAC">
              <w:rPr>
                <w:rFonts w:ascii="標楷體" w:eastAsia="標楷體" w:hAnsi="標楷體" w:hint="eastAsia"/>
                <w:color w:val="000000"/>
                <w:sz w:val="28"/>
                <w:szCs w:val="28"/>
              </w:rPr>
              <w:t>9.1</w:t>
            </w:r>
            <w:r w:rsidRPr="00706EAC">
              <w:rPr>
                <w:rFonts w:ascii="標楷體" w:eastAsia="標楷體" w:hAnsi="標楷體"/>
                <w:color w:val="000000"/>
                <w:sz w:val="28"/>
                <w:szCs w:val="28"/>
              </w:rPr>
              <w:t>儀器需具Barcode判讀系統且需能與本院儀器自動化電腦系統連線，該儀器能自系統中判讀醫囑資料而處理檢體檢驗項目，並將檢體檢驗結果傳輸給本院電腦系統，其所需軟/硬體均由廠商負責，並於驗收前完成連線作業。</w:t>
            </w:r>
          </w:p>
          <w:p w:rsidR="00640508" w:rsidRPr="00F33407" w:rsidRDefault="00640508" w:rsidP="00777FCB">
            <w:pPr>
              <w:spacing w:line="360" w:lineRule="exact"/>
              <w:jc w:val="both"/>
              <w:rPr>
                <w:rFonts w:ascii="標楷體" w:eastAsia="標楷體" w:hAnsi="標楷體"/>
                <w:color w:val="000000"/>
                <w:sz w:val="28"/>
                <w:szCs w:val="28"/>
              </w:rPr>
            </w:pPr>
            <w:r w:rsidRPr="00F33407">
              <w:rPr>
                <w:rFonts w:ascii="標楷體" w:eastAsia="標楷體" w:hAnsi="標楷體" w:hint="eastAsia"/>
                <w:color w:val="000000"/>
                <w:sz w:val="28"/>
                <w:szCs w:val="28"/>
              </w:rPr>
              <w:t xml:space="preserve">   10.</w:t>
            </w:r>
            <w:r w:rsidRPr="00F33407">
              <w:rPr>
                <w:rFonts w:ascii="標楷體" w:eastAsia="標楷體" w:hAnsi="標楷體"/>
                <w:color w:val="000000"/>
                <w:sz w:val="28"/>
                <w:szCs w:val="28"/>
              </w:rPr>
              <w:t>儀器與試劑必須取得衛生署查驗登記且提供所有試劑之物質資料安全表</w:t>
            </w:r>
          </w:p>
          <w:p w:rsidR="00640508" w:rsidRPr="00F33407" w:rsidRDefault="00640508" w:rsidP="00777FCB">
            <w:pPr>
              <w:spacing w:line="360" w:lineRule="exact"/>
              <w:ind w:firstLineChars="300" w:firstLine="840"/>
              <w:jc w:val="both"/>
              <w:rPr>
                <w:rFonts w:ascii="標楷體" w:eastAsia="標楷體" w:hAnsi="標楷體"/>
                <w:color w:val="000000"/>
                <w:sz w:val="28"/>
                <w:szCs w:val="28"/>
              </w:rPr>
            </w:pPr>
            <w:r w:rsidRPr="00F33407">
              <w:rPr>
                <w:rFonts w:ascii="標楷體" w:eastAsia="標楷體" w:hAnsi="標楷體"/>
                <w:color w:val="000000"/>
                <w:sz w:val="28"/>
                <w:szCs w:val="28"/>
              </w:rPr>
              <w:t>（MSDS）。</w:t>
            </w:r>
          </w:p>
          <w:p w:rsidR="00640508" w:rsidRPr="00F33407" w:rsidRDefault="00640508" w:rsidP="00777FCB">
            <w:pPr>
              <w:spacing w:line="360" w:lineRule="exact"/>
              <w:ind w:firstLineChars="150" w:firstLine="420"/>
              <w:jc w:val="both"/>
              <w:rPr>
                <w:rFonts w:ascii="標楷體" w:eastAsia="標楷體" w:hAnsi="標楷體"/>
                <w:color w:val="000000"/>
                <w:sz w:val="28"/>
                <w:szCs w:val="28"/>
              </w:rPr>
            </w:pPr>
            <w:r w:rsidRPr="00F33407">
              <w:rPr>
                <w:rFonts w:ascii="標楷體" w:eastAsia="標楷體" w:hAnsi="標楷體" w:hint="eastAsia"/>
                <w:color w:val="000000"/>
                <w:sz w:val="28"/>
                <w:szCs w:val="28"/>
              </w:rPr>
              <w:t>11.</w:t>
            </w:r>
            <w:r w:rsidRPr="00F33407">
              <w:rPr>
                <w:rFonts w:ascii="標楷體" w:eastAsia="標楷體" w:hAnsi="標楷體"/>
                <w:color w:val="000000"/>
                <w:sz w:val="28"/>
                <w:szCs w:val="28"/>
              </w:rPr>
              <w:t>全項試劑標準作業程序書，試劑所附之說明書需有中文或英文說明書。</w:t>
            </w:r>
          </w:p>
          <w:p w:rsidR="00640508" w:rsidRPr="00F33407" w:rsidRDefault="00640508" w:rsidP="00777FCB">
            <w:pPr>
              <w:tabs>
                <w:tab w:val="num" w:pos="2070"/>
              </w:tabs>
              <w:adjustRightInd w:val="0"/>
              <w:spacing w:line="360" w:lineRule="exact"/>
              <w:ind w:leftChars="174" w:left="838" w:hangingChars="150" w:hanging="420"/>
              <w:jc w:val="both"/>
              <w:textAlignment w:val="baseline"/>
              <w:rPr>
                <w:rFonts w:ascii="標楷體" w:eastAsia="標楷體" w:hAnsi="標楷體"/>
                <w:color w:val="000000"/>
                <w:sz w:val="28"/>
                <w:szCs w:val="28"/>
              </w:rPr>
            </w:pPr>
            <w:r w:rsidRPr="00F33407">
              <w:rPr>
                <w:rFonts w:ascii="標楷體" w:eastAsia="標楷體" w:hAnsi="標楷體" w:hint="eastAsia"/>
                <w:color w:val="000000"/>
                <w:sz w:val="28"/>
                <w:szCs w:val="28"/>
              </w:rPr>
              <w:t>12.</w:t>
            </w:r>
            <w:r w:rsidRPr="00F33407">
              <w:rPr>
                <w:rFonts w:ascii="標楷體" w:eastAsia="標楷體" w:hAnsi="標楷體"/>
                <w:color w:val="000000"/>
                <w:sz w:val="28"/>
                <w:szCs w:val="28"/>
              </w:rPr>
              <w:t>檢測試劑(試劑、校正液、稀釋液及其他相關分析試劑)同一批號效期不得低於</w:t>
            </w:r>
            <w:r w:rsidR="00706EAC">
              <w:rPr>
                <w:rFonts w:ascii="標楷體" w:eastAsia="標楷體" w:hAnsi="標楷體" w:hint="eastAsia"/>
                <w:color w:val="000000"/>
                <w:sz w:val="28"/>
                <w:szCs w:val="28"/>
              </w:rPr>
              <w:t>3</w:t>
            </w:r>
            <w:r w:rsidRPr="00F33407">
              <w:rPr>
                <w:rFonts w:ascii="標楷體" w:eastAsia="標楷體" w:hAnsi="標楷體"/>
                <w:color w:val="000000"/>
                <w:sz w:val="28"/>
                <w:szCs w:val="28"/>
              </w:rPr>
              <w:t>個月。</w:t>
            </w:r>
          </w:p>
          <w:p w:rsidR="00640508" w:rsidRPr="00F33407" w:rsidRDefault="00640508" w:rsidP="00777FCB">
            <w:pPr>
              <w:spacing w:line="360" w:lineRule="exact"/>
              <w:ind w:firstLineChars="150" w:firstLine="420"/>
              <w:jc w:val="both"/>
              <w:rPr>
                <w:rFonts w:ascii="標楷體" w:eastAsia="標楷體" w:hAnsi="標楷體"/>
                <w:color w:val="000000"/>
                <w:sz w:val="28"/>
                <w:szCs w:val="28"/>
              </w:rPr>
            </w:pPr>
            <w:r w:rsidRPr="00F33407">
              <w:rPr>
                <w:rFonts w:ascii="標楷體" w:eastAsia="標楷體" w:hAnsi="標楷體" w:hint="eastAsia"/>
                <w:color w:val="000000"/>
                <w:sz w:val="28"/>
                <w:szCs w:val="28"/>
              </w:rPr>
              <w:t>13.</w:t>
            </w:r>
            <w:r w:rsidRPr="00F33407">
              <w:rPr>
                <w:rFonts w:ascii="標楷體" w:eastAsia="標楷體" w:hAnsi="標楷體"/>
                <w:color w:val="000000"/>
                <w:sz w:val="28"/>
                <w:szCs w:val="28"/>
              </w:rPr>
              <w:t>品管液同一批號效期不得低於</w:t>
            </w:r>
            <w:r w:rsidR="00BF0FDB">
              <w:rPr>
                <w:rFonts w:ascii="標楷體" w:eastAsia="標楷體" w:hAnsi="標楷體" w:hint="eastAsia"/>
                <w:color w:val="000000"/>
                <w:sz w:val="28"/>
                <w:szCs w:val="28"/>
              </w:rPr>
              <w:t>6</w:t>
            </w:r>
            <w:r w:rsidRPr="00F33407">
              <w:rPr>
                <w:rFonts w:ascii="標楷體" w:eastAsia="標楷體" w:hAnsi="標楷體"/>
                <w:color w:val="000000"/>
                <w:sz w:val="28"/>
                <w:szCs w:val="28"/>
              </w:rPr>
              <w:t>個月。</w:t>
            </w:r>
          </w:p>
          <w:p w:rsidR="00640508" w:rsidRPr="00F33407" w:rsidRDefault="00640508" w:rsidP="00777FCB">
            <w:pPr>
              <w:spacing w:line="360" w:lineRule="exact"/>
              <w:ind w:firstLineChars="150" w:firstLine="420"/>
              <w:jc w:val="both"/>
              <w:rPr>
                <w:rFonts w:ascii="標楷體" w:eastAsia="標楷體" w:hAnsi="標楷體"/>
                <w:color w:val="000000"/>
                <w:sz w:val="28"/>
                <w:szCs w:val="28"/>
              </w:rPr>
            </w:pPr>
            <w:r w:rsidRPr="00F33407">
              <w:rPr>
                <w:rFonts w:ascii="標楷體" w:eastAsia="標楷體" w:hAnsi="標楷體" w:hint="eastAsia"/>
                <w:color w:val="000000"/>
                <w:sz w:val="28"/>
                <w:szCs w:val="28"/>
              </w:rPr>
              <w:t>14.</w:t>
            </w:r>
            <w:r w:rsidRPr="00F33407">
              <w:rPr>
                <w:rFonts w:ascii="標楷體" w:eastAsia="標楷體" w:hAnsi="標楷體"/>
                <w:color w:val="000000"/>
                <w:sz w:val="28"/>
                <w:szCs w:val="28"/>
              </w:rPr>
              <w:t>更換新批號時必須提供英文版試劑說明書及物質安全資料表。</w:t>
            </w:r>
          </w:p>
          <w:p w:rsidR="00640508" w:rsidRPr="00BF0FDB" w:rsidRDefault="00640508" w:rsidP="00777FCB">
            <w:pPr>
              <w:snapToGrid w:val="0"/>
              <w:spacing w:line="360" w:lineRule="exact"/>
              <w:ind w:left="840" w:hangingChars="300" w:hanging="840"/>
              <w:jc w:val="both"/>
              <w:rPr>
                <w:rFonts w:ascii="標楷體" w:eastAsia="標楷體" w:hAnsi="標楷體"/>
                <w:color w:val="000000"/>
                <w:sz w:val="28"/>
                <w:szCs w:val="28"/>
              </w:rPr>
            </w:pPr>
            <w:r w:rsidRPr="00F33407">
              <w:rPr>
                <w:rFonts w:ascii="標楷體" w:eastAsia="標楷體" w:hAnsi="標楷體" w:hint="eastAsia"/>
                <w:color w:val="000000"/>
                <w:sz w:val="28"/>
                <w:szCs w:val="28"/>
              </w:rPr>
              <w:t xml:space="preserve">   15.</w:t>
            </w:r>
            <w:r w:rsidR="006D6EA7" w:rsidRPr="00BF0FDB">
              <w:rPr>
                <w:rFonts w:ascii="標楷體" w:eastAsia="標楷體" w:hAnsi="標楷體" w:hint="eastAsia"/>
                <w:color w:val="000000"/>
                <w:sz w:val="28"/>
                <w:szCs w:val="28"/>
              </w:rPr>
              <w:t>儀器裝機測試：得標廠商須依本</w:t>
            </w:r>
            <w:r w:rsidR="00A01880" w:rsidRPr="00BF0FDB">
              <w:rPr>
                <w:rFonts w:ascii="標楷體" w:eastAsia="標楷體" w:hAnsi="標楷體" w:hint="eastAsia"/>
                <w:color w:val="000000"/>
                <w:sz w:val="28"/>
                <w:szCs w:val="28"/>
              </w:rPr>
              <w:t>公司檢驗事業部</w:t>
            </w:r>
            <w:r w:rsidR="006D6EA7" w:rsidRPr="00BF0FDB">
              <w:rPr>
                <w:rFonts w:ascii="標楷體" w:eastAsia="標楷體" w:hAnsi="標楷體" w:hint="eastAsia"/>
                <w:color w:val="000000"/>
                <w:sz w:val="28"/>
                <w:szCs w:val="28"/>
              </w:rPr>
              <w:t>SOP作儀器測試。</w:t>
            </w:r>
          </w:p>
          <w:p w:rsidR="00321750" w:rsidRPr="00F33407" w:rsidRDefault="00321750" w:rsidP="00AF7784">
            <w:pPr>
              <w:snapToGrid w:val="0"/>
              <w:spacing w:line="360" w:lineRule="exact"/>
              <w:ind w:left="840" w:hangingChars="300" w:hanging="840"/>
              <w:jc w:val="both"/>
              <w:rPr>
                <w:rFonts w:ascii="標楷體" w:eastAsia="標楷體" w:hAnsi="標楷體"/>
                <w:color w:val="000000"/>
                <w:sz w:val="28"/>
                <w:szCs w:val="28"/>
              </w:rPr>
            </w:pPr>
            <w:r w:rsidRPr="00BF0FDB">
              <w:rPr>
                <w:rFonts w:ascii="標楷體" w:eastAsia="標楷體" w:hAnsi="標楷體" w:hint="eastAsia"/>
                <w:color w:val="000000"/>
                <w:sz w:val="28"/>
                <w:szCs w:val="28"/>
              </w:rPr>
              <w:t xml:space="preserve">   16.</w:t>
            </w:r>
            <w:r w:rsidR="006D6EA7" w:rsidRPr="00BF0FDB">
              <w:rPr>
                <w:rFonts w:ascii="標楷體" w:eastAsia="標楷體" w:hAnsi="標楷體" w:hint="eastAsia"/>
                <w:color w:val="000000"/>
                <w:sz w:val="28"/>
                <w:szCs w:val="28"/>
              </w:rPr>
              <w:t>有足夠數量與經驗之專業維修工程師，急診</w:t>
            </w:r>
            <w:r w:rsidR="00507D17" w:rsidRPr="00BF0FDB">
              <w:rPr>
                <w:rFonts w:ascii="標楷體" w:eastAsia="標楷體" w:hAnsi="標楷體" w:hint="eastAsia"/>
                <w:color w:val="000000"/>
                <w:sz w:val="28"/>
                <w:szCs w:val="28"/>
              </w:rPr>
              <w:t>二</w:t>
            </w:r>
            <w:r w:rsidR="006D6EA7" w:rsidRPr="00BF0FDB">
              <w:rPr>
                <w:rFonts w:ascii="標楷體" w:eastAsia="標楷體" w:hAnsi="標楷體" w:hint="eastAsia"/>
                <w:color w:val="000000"/>
                <w:sz w:val="28"/>
                <w:szCs w:val="28"/>
              </w:rPr>
              <w:t>小時內，非急診</w:t>
            </w:r>
            <w:r w:rsidR="00507D17" w:rsidRPr="00BF0FDB">
              <w:rPr>
                <w:rFonts w:ascii="標楷體" w:eastAsia="標楷體" w:hAnsi="標楷體" w:hint="eastAsia"/>
                <w:color w:val="000000"/>
                <w:sz w:val="28"/>
                <w:szCs w:val="28"/>
              </w:rPr>
              <w:t>四</w:t>
            </w:r>
            <w:r w:rsidR="006D6EA7" w:rsidRPr="00BF0FDB">
              <w:rPr>
                <w:rFonts w:ascii="標楷體" w:eastAsia="標楷體" w:hAnsi="標楷體" w:hint="eastAsia"/>
                <w:color w:val="000000"/>
                <w:sz w:val="28"/>
                <w:szCs w:val="28"/>
              </w:rPr>
              <w:t>小時          內到院檢修</w:t>
            </w:r>
            <w:r w:rsidR="006D6EA7" w:rsidRPr="00F33407">
              <w:rPr>
                <w:rFonts w:ascii="標楷體" w:eastAsia="標楷體" w:hAnsi="標楷體" w:hint="eastAsia"/>
                <w:color w:val="000000"/>
                <w:sz w:val="28"/>
                <w:szCs w:val="28"/>
              </w:rPr>
              <w:t>。</w:t>
            </w:r>
          </w:p>
          <w:p w:rsidR="00191025" w:rsidRPr="00F33407" w:rsidRDefault="00191025" w:rsidP="00AF7784">
            <w:pPr>
              <w:snapToGrid w:val="0"/>
              <w:spacing w:line="360" w:lineRule="exact"/>
              <w:ind w:left="840" w:hangingChars="300" w:hanging="840"/>
              <w:jc w:val="both"/>
              <w:rPr>
                <w:rFonts w:ascii="標楷體" w:eastAsia="標楷體" w:hAnsi="標楷體"/>
                <w:color w:val="000000"/>
                <w:sz w:val="28"/>
                <w:szCs w:val="28"/>
              </w:rPr>
            </w:pPr>
            <w:r w:rsidRPr="00F33407">
              <w:rPr>
                <w:rFonts w:ascii="標楷體" w:eastAsia="標楷體" w:hAnsi="標楷體" w:hint="eastAsia"/>
                <w:color w:val="000000"/>
                <w:sz w:val="28"/>
                <w:szCs w:val="28"/>
              </w:rPr>
              <w:t xml:space="preserve">   17.履約期限：</w:t>
            </w:r>
            <w:r w:rsidRPr="00F33407">
              <w:rPr>
                <w:rFonts w:ascii="標楷體" w:eastAsia="標楷體" w:hAnsi="標楷體"/>
                <w:color w:val="000000"/>
                <w:sz w:val="28"/>
                <w:szCs w:val="28"/>
              </w:rPr>
              <w:t>廠商交貨、安裝、測試</w:t>
            </w:r>
            <w:r w:rsidRPr="00F33407">
              <w:rPr>
                <w:rFonts w:ascii="標楷體" w:eastAsia="標楷體" w:hAnsi="標楷體" w:hint="eastAsia"/>
                <w:color w:val="000000"/>
                <w:sz w:val="28"/>
                <w:szCs w:val="28"/>
              </w:rPr>
              <w:t>合格應</w:t>
            </w:r>
            <w:r w:rsidRPr="00F33407">
              <w:rPr>
                <w:rFonts w:ascii="標楷體" w:eastAsia="標楷體" w:hAnsi="標楷體"/>
                <w:color w:val="000000"/>
                <w:sz w:val="28"/>
                <w:szCs w:val="28"/>
              </w:rPr>
              <w:t>於</w:t>
            </w:r>
            <w:r w:rsidR="000C208A" w:rsidRPr="00F33407">
              <w:rPr>
                <w:rFonts w:ascii="標楷體" w:eastAsia="標楷體" w:hAnsi="標楷體" w:hint="eastAsia"/>
                <w:color w:val="000000"/>
                <w:sz w:val="28"/>
                <w:szCs w:val="28"/>
              </w:rPr>
              <w:t>得標後六個月內</w:t>
            </w:r>
            <w:r w:rsidRPr="00F33407">
              <w:rPr>
                <w:rFonts w:ascii="標楷體" w:eastAsia="標楷體" w:hAnsi="標楷體"/>
                <w:color w:val="000000"/>
                <w:sz w:val="28"/>
                <w:szCs w:val="28"/>
              </w:rPr>
              <w:t>完成。</w:t>
            </w:r>
          </w:p>
          <w:p w:rsidR="00A80A8E" w:rsidRPr="00F33407" w:rsidRDefault="00335605" w:rsidP="00A80A8E">
            <w:pPr>
              <w:pStyle w:val="a6"/>
              <w:ind w:firstLineChars="100" w:firstLine="280"/>
            </w:pPr>
            <w:r w:rsidRPr="00F33407">
              <w:rPr>
                <w:rFonts w:hint="eastAsia"/>
              </w:rPr>
              <w:t>18.</w:t>
            </w:r>
            <w:r w:rsidR="005D7804" w:rsidRPr="00F33407">
              <w:t>分析儀機型與試劑必須為美國病理學會(CAP)推薦或是CAP能力試驗同儕</w:t>
            </w:r>
          </w:p>
          <w:p w:rsidR="00335605" w:rsidRPr="00F33407" w:rsidRDefault="005D7804" w:rsidP="00A80A8E">
            <w:pPr>
              <w:pStyle w:val="a6"/>
              <w:ind w:firstLineChars="250" w:firstLine="700"/>
            </w:pPr>
            <w:r w:rsidRPr="00F33407">
              <w:t>實驗室採用。</w:t>
            </w:r>
          </w:p>
          <w:p w:rsidR="00A80A8E" w:rsidRPr="00F33407" w:rsidRDefault="005D7804" w:rsidP="00A80A8E">
            <w:pPr>
              <w:pStyle w:val="a6"/>
              <w:ind w:firstLineChars="100" w:firstLine="280"/>
              <w:rPr>
                <w:b/>
              </w:rPr>
            </w:pPr>
            <w:r w:rsidRPr="00F33407">
              <w:rPr>
                <w:rFonts w:hint="eastAsia"/>
              </w:rPr>
              <w:lastRenderedPageBreak/>
              <w:t>19.檢附</w:t>
            </w:r>
            <w:r w:rsidRPr="00F33407">
              <w:t>協助國內</w:t>
            </w:r>
            <w:r w:rsidRPr="00F33407">
              <w:rPr>
                <w:rFonts w:hint="eastAsia"/>
              </w:rPr>
              <w:t>CAP</w:t>
            </w:r>
            <w:r w:rsidRPr="00F33407">
              <w:t>臨床醫學實驗室認證</w:t>
            </w:r>
            <w:r w:rsidRPr="00F33407">
              <w:rPr>
                <w:rFonts w:hint="eastAsia"/>
              </w:rPr>
              <w:t>通過證明</w:t>
            </w:r>
            <w:r w:rsidRPr="00F33407">
              <w:t>。</w:t>
            </w:r>
            <w:r w:rsidRPr="00F33407">
              <w:rPr>
                <w:rFonts w:hint="eastAsia"/>
                <w:b/>
              </w:rPr>
              <w:t>(若為國內第一家</w:t>
            </w:r>
            <w:r w:rsidR="00A80A8E" w:rsidRPr="00F33407">
              <w:rPr>
                <w:rFonts w:hint="eastAsia"/>
                <w:b/>
              </w:rPr>
              <w:t>，</w:t>
            </w:r>
            <w:r w:rsidRPr="00F33407">
              <w:rPr>
                <w:rFonts w:hint="eastAsia"/>
                <w:b/>
              </w:rPr>
              <w:t>則</w:t>
            </w:r>
          </w:p>
          <w:p w:rsidR="00A80A8E" w:rsidRPr="00F33407" w:rsidRDefault="005D7804" w:rsidP="00A80A8E">
            <w:pPr>
              <w:pStyle w:val="a6"/>
            </w:pPr>
            <w:r w:rsidRPr="00F33407">
              <w:rPr>
                <w:rFonts w:hint="eastAsia"/>
                <w:b/>
              </w:rPr>
              <w:t>免</w:t>
            </w:r>
            <w:r w:rsidR="00A80A8E" w:rsidRPr="00F33407">
              <w:rPr>
                <w:rFonts w:hint="eastAsia"/>
              </w:rPr>
              <w:t>出具證明)</w:t>
            </w:r>
            <w:r w:rsidR="00A80A8E" w:rsidRPr="00F33407">
              <w:t>。</w:t>
            </w:r>
          </w:p>
          <w:p w:rsidR="005D7804" w:rsidRPr="00F33407" w:rsidRDefault="005D7804" w:rsidP="005D7804">
            <w:pPr>
              <w:spacing w:line="360" w:lineRule="exact"/>
              <w:ind w:leftChars="174" w:left="558" w:hangingChars="50" w:hanging="140"/>
              <w:jc w:val="both"/>
              <w:rPr>
                <w:rFonts w:ascii="標楷體" w:eastAsia="標楷體" w:hAnsi="標楷體"/>
                <w:color w:val="000000"/>
                <w:sz w:val="28"/>
                <w:szCs w:val="28"/>
              </w:rPr>
            </w:pPr>
          </w:p>
          <w:p w:rsidR="00640508" w:rsidRPr="00F33407" w:rsidRDefault="00640508" w:rsidP="00D7519A">
            <w:pPr>
              <w:snapToGrid w:val="0"/>
              <w:spacing w:line="360" w:lineRule="exact"/>
              <w:ind w:left="840" w:hangingChars="300" w:hanging="840"/>
              <w:jc w:val="both"/>
              <w:rPr>
                <w:rFonts w:ascii="標楷體" w:eastAsia="標楷體" w:hAnsi="標楷體"/>
                <w:b/>
                <w:color w:val="000000"/>
                <w:sz w:val="28"/>
              </w:rPr>
            </w:pPr>
            <w:r w:rsidRPr="00F33407">
              <w:rPr>
                <w:rFonts w:ascii="標楷體" w:eastAsia="標楷體" w:hAnsi="標楷體" w:hint="eastAsia"/>
                <w:color w:val="000000"/>
                <w:sz w:val="28"/>
                <w:szCs w:val="28"/>
              </w:rPr>
              <w:t xml:space="preserve">  </w:t>
            </w:r>
            <w:r w:rsidR="00A80A8E" w:rsidRPr="00F33407">
              <w:rPr>
                <w:rFonts w:ascii="標楷體" w:eastAsia="標楷體" w:hAnsi="標楷體" w:hint="eastAsia"/>
                <w:color w:val="000000"/>
                <w:sz w:val="28"/>
                <w:szCs w:val="28"/>
              </w:rPr>
              <w:t>20</w:t>
            </w:r>
            <w:r w:rsidRPr="00F33407">
              <w:rPr>
                <w:rFonts w:ascii="標楷體" w:eastAsia="標楷體" w:hAnsi="標楷體" w:hint="eastAsia"/>
                <w:color w:val="000000"/>
                <w:sz w:val="28"/>
                <w:szCs w:val="28"/>
              </w:rPr>
              <w:t>.</w:t>
            </w:r>
            <w:r w:rsidR="00321750" w:rsidRPr="00F33407">
              <w:rPr>
                <w:rFonts w:eastAsia="標楷體" w:hint="eastAsia"/>
                <w:b/>
                <w:color w:val="000000"/>
                <w:sz w:val="28"/>
                <w:szCs w:val="28"/>
              </w:rPr>
              <w:t>罰則：</w:t>
            </w:r>
            <w:r w:rsidR="00D7519A" w:rsidRPr="00F33407">
              <w:rPr>
                <w:rFonts w:eastAsia="標楷體" w:hint="eastAsia"/>
                <w:color w:val="000000"/>
                <w:sz w:val="28"/>
              </w:rPr>
              <w:t xml:space="preserve"> </w:t>
            </w:r>
            <w:r w:rsidR="00321750" w:rsidRPr="00F33407">
              <w:rPr>
                <w:rFonts w:eastAsia="標楷體" w:hint="eastAsia"/>
                <w:color w:val="000000"/>
                <w:sz w:val="28"/>
              </w:rPr>
              <w:t xml:space="preserve"> </w:t>
            </w:r>
            <w:r w:rsidR="00321750" w:rsidRPr="00F33407">
              <w:rPr>
                <w:rFonts w:eastAsia="標楷體" w:hint="eastAsia"/>
                <w:color w:val="000000"/>
                <w:sz w:val="28"/>
              </w:rPr>
              <w:t>得標廠商須配合本院資訊作業於儀器驗收前完成電腦連線系統作業，否則視為違約。</w:t>
            </w:r>
          </w:p>
        </w:tc>
      </w:tr>
      <w:tr w:rsidR="00640508" w:rsidRPr="00F33407" w:rsidTr="00191025">
        <w:trPr>
          <w:trHeight w:val="625"/>
          <w:jc w:val="center"/>
        </w:trPr>
        <w:tc>
          <w:tcPr>
            <w:tcW w:w="10162" w:type="dxa"/>
            <w:gridSpan w:val="6"/>
            <w:tcBorders>
              <w:top w:val="single" w:sz="8" w:space="0" w:color="auto"/>
              <w:bottom w:val="single" w:sz="8" w:space="0" w:color="auto"/>
            </w:tcBorders>
            <w:tcMar>
              <w:top w:w="85" w:type="dxa"/>
              <w:bottom w:w="85" w:type="dxa"/>
            </w:tcMar>
            <w:vAlign w:val="center"/>
          </w:tcPr>
          <w:p w:rsidR="00640508" w:rsidRPr="00F33407" w:rsidRDefault="00640508" w:rsidP="00777FCB">
            <w:pPr>
              <w:rPr>
                <w:rFonts w:ascii="標楷體" w:eastAsia="標楷體" w:hAnsi="標楷體"/>
                <w:color w:val="000000"/>
                <w:sz w:val="28"/>
                <w:szCs w:val="28"/>
              </w:rPr>
            </w:pPr>
            <w:r w:rsidRPr="00F33407">
              <w:rPr>
                <w:rFonts w:ascii="標楷體" w:eastAsia="標楷體" w:hAnsi="標楷體"/>
                <w:color w:val="000000"/>
                <w:sz w:val="28"/>
                <w:szCs w:val="28"/>
              </w:rPr>
              <w:lastRenderedPageBreak/>
              <w:t>履約場所之管理、進度、工作安全、工作介面配合、環境維護：</w:t>
            </w:r>
          </w:p>
        </w:tc>
      </w:tr>
    </w:tbl>
    <w:p w:rsidR="00640508" w:rsidRPr="00F33407" w:rsidRDefault="00640508" w:rsidP="00640508">
      <w:pPr>
        <w:pStyle w:val="17"/>
        <w:spacing w:before="0" w:line="0" w:lineRule="atLeast"/>
        <w:ind w:left="0" w:right="560" w:firstLine="0"/>
        <w:rPr>
          <w:rFonts w:ascii="Times New Roman" w:eastAsia="標楷體"/>
          <w:color w:val="000000"/>
        </w:rPr>
      </w:pPr>
      <w:r w:rsidRPr="00F33407">
        <w:rPr>
          <w:rFonts w:ascii="Times New Roman" w:eastAsia="標楷體"/>
          <w:color w:val="000000"/>
        </w:rPr>
        <w:tab/>
      </w:r>
    </w:p>
    <w:p w:rsidR="00A10632" w:rsidRPr="00FA026B" w:rsidRDefault="00F70CF3" w:rsidP="00007890">
      <w:pPr>
        <w:spacing w:after="100" w:afterAutospacing="1" w:line="360" w:lineRule="exact"/>
        <w:jc w:val="center"/>
        <w:rPr>
          <w:rFonts w:eastAsia="標楷體"/>
          <w:color w:val="000000"/>
          <w:sz w:val="28"/>
        </w:rPr>
      </w:pPr>
      <w:r w:rsidRPr="00F33407">
        <w:rPr>
          <w:rFonts w:ascii="標楷體" w:eastAsia="標楷體" w:hAnsi="標楷體"/>
          <w:b/>
          <w:color w:val="000000"/>
          <w:spacing w:val="-10"/>
          <w:sz w:val="28"/>
          <w:szCs w:val="28"/>
        </w:rPr>
        <w:br w:type="page"/>
      </w:r>
    </w:p>
    <w:p w:rsidR="00A10632" w:rsidRPr="00A10632" w:rsidRDefault="00A10632" w:rsidP="00FD52DC">
      <w:pPr>
        <w:spacing w:after="100" w:afterAutospacing="1" w:line="360" w:lineRule="exact"/>
        <w:jc w:val="center"/>
        <w:rPr>
          <w:color w:val="000000"/>
        </w:rPr>
      </w:pPr>
    </w:p>
    <w:sectPr w:rsidR="00A10632" w:rsidRPr="00A10632" w:rsidSect="00950CDE">
      <w:footerReference w:type="even" r:id="rId7"/>
      <w:footerReference w:type="default" r:id="rId8"/>
      <w:pgSz w:w="11906" w:h="16838"/>
      <w:pgMar w:top="539" w:right="1287" w:bottom="1134" w:left="357"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8E" w:rsidRDefault="008C428E">
      <w:r>
        <w:separator/>
      </w:r>
    </w:p>
  </w:endnote>
  <w:endnote w:type="continuationSeparator" w:id="0">
    <w:p w:rsidR="008C428E" w:rsidRDefault="008C4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儷楷書">
    <w:altName w:val="細明體"/>
    <w:charset w:val="88"/>
    <w:family w:val="auto"/>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82" w:rsidRDefault="00CB6745" w:rsidP="003D51C6">
    <w:pPr>
      <w:pStyle w:val="a4"/>
      <w:framePr w:wrap="around" w:vAnchor="text" w:hAnchor="margin" w:xAlign="center" w:y="1"/>
      <w:rPr>
        <w:rStyle w:val="a5"/>
      </w:rPr>
    </w:pPr>
    <w:r>
      <w:rPr>
        <w:rStyle w:val="a5"/>
      </w:rPr>
      <w:fldChar w:fldCharType="begin"/>
    </w:r>
    <w:r w:rsidR="00751982">
      <w:rPr>
        <w:rStyle w:val="a5"/>
      </w:rPr>
      <w:instrText xml:space="preserve">PAGE  </w:instrText>
    </w:r>
    <w:r>
      <w:rPr>
        <w:rStyle w:val="a5"/>
      </w:rPr>
      <w:fldChar w:fldCharType="end"/>
    </w:r>
  </w:p>
  <w:p w:rsidR="00751982" w:rsidRDefault="00751982" w:rsidP="001B7AA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982" w:rsidRDefault="00CB6745" w:rsidP="003D51C6">
    <w:pPr>
      <w:pStyle w:val="a4"/>
      <w:framePr w:wrap="around" w:vAnchor="text" w:hAnchor="margin" w:xAlign="center" w:y="1"/>
      <w:rPr>
        <w:rStyle w:val="a5"/>
      </w:rPr>
    </w:pPr>
    <w:r>
      <w:rPr>
        <w:rStyle w:val="a5"/>
      </w:rPr>
      <w:fldChar w:fldCharType="begin"/>
    </w:r>
    <w:r w:rsidR="00751982">
      <w:rPr>
        <w:rStyle w:val="a5"/>
      </w:rPr>
      <w:instrText xml:space="preserve">PAGE  </w:instrText>
    </w:r>
    <w:r>
      <w:rPr>
        <w:rStyle w:val="a5"/>
      </w:rPr>
      <w:fldChar w:fldCharType="separate"/>
    </w:r>
    <w:r w:rsidR="009D4F58">
      <w:rPr>
        <w:rStyle w:val="a5"/>
        <w:noProof/>
      </w:rPr>
      <w:t>1</w:t>
    </w:r>
    <w:r>
      <w:rPr>
        <w:rStyle w:val="a5"/>
      </w:rPr>
      <w:fldChar w:fldCharType="end"/>
    </w:r>
  </w:p>
  <w:p w:rsidR="00751982" w:rsidRPr="001B7AA6" w:rsidRDefault="00751982" w:rsidP="0022315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8E" w:rsidRDefault="008C428E">
      <w:r>
        <w:separator/>
      </w:r>
    </w:p>
  </w:footnote>
  <w:footnote w:type="continuationSeparator" w:id="0">
    <w:p w:rsidR="008C428E" w:rsidRDefault="008C42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A0F"/>
    <w:multiLevelType w:val="hybridMultilevel"/>
    <w:tmpl w:val="613A7242"/>
    <w:lvl w:ilvl="0" w:tplc="FFFFFFFF">
      <w:start w:val="1"/>
      <w:numFmt w:val="decimal"/>
      <w:lvlText w:val="%1."/>
      <w:lvlJc w:val="left"/>
      <w:pPr>
        <w:tabs>
          <w:tab w:val="num" w:pos="825"/>
        </w:tabs>
        <w:ind w:left="825" w:hanging="360"/>
      </w:pPr>
      <w:rPr>
        <w:rFonts w:hint="eastAsia"/>
      </w:rPr>
    </w:lvl>
    <w:lvl w:ilvl="1" w:tplc="FFFFFFFF">
      <w:start w:val="1"/>
      <w:numFmt w:val="upperLetter"/>
      <w:lvlText w:val="（%2）"/>
      <w:lvlJc w:val="left"/>
      <w:pPr>
        <w:tabs>
          <w:tab w:val="num" w:pos="2025"/>
        </w:tabs>
        <w:ind w:left="2025" w:hanging="1080"/>
      </w:pPr>
      <w:rPr>
        <w:rFonts w:hint="default"/>
      </w:rPr>
    </w:lvl>
    <w:lvl w:ilvl="2" w:tplc="D1E85D6E">
      <w:start w:val="1"/>
      <w:numFmt w:val="decimal"/>
      <w:lvlText w:val="（%3）"/>
      <w:lvlJc w:val="left"/>
      <w:pPr>
        <w:tabs>
          <w:tab w:val="num" w:pos="1980"/>
        </w:tabs>
        <w:ind w:left="1980" w:hanging="720"/>
      </w:pPr>
      <w:rPr>
        <w:rFonts w:hint="eastAsia"/>
        <w:lang w:val="en-US"/>
      </w:rPr>
    </w:lvl>
    <w:lvl w:ilvl="3" w:tplc="FFFFFFFF" w:tentative="1">
      <w:start w:val="1"/>
      <w:numFmt w:val="decimal"/>
      <w:lvlText w:val="%4."/>
      <w:lvlJc w:val="left"/>
      <w:pPr>
        <w:tabs>
          <w:tab w:val="num" w:pos="2385"/>
        </w:tabs>
        <w:ind w:left="2385" w:hanging="480"/>
      </w:pPr>
    </w:lvl>
    <w:lvl w:ilvl="4" w:tplc="FFFFFFFF" w:tentative="1">
      <w:start w:val="1"/>
      <w:numFmt w:val="ideographTraditional"/>
      <w:lvlText w:val="%5、"/>
      <w:lvlJc w:val="left"/>
      <w:pPr>
        <w:tabs>
          <w:tab w:val="num" w:pos="2865"/>
        </w:tabs>
        <w:ind w:left="2865" w:hanging="480"/>
      </w:pPr>
    </w:lvl>
    <w:lvl w:ilvl="5" w:tplc="FFFFFFFF" w:tentative="1">
      <w:start w:val="1"/>
      <w:numFmt w:val="lowerRoman"/>
      <w:lvlText w:val="%6."/>
      <w:lvlJc w:val="right"/>
      <w:pPr>
        <w:tabs>
          <w:tab w:val="num" w:pos="3345"/>
        </w:tabs>
        <w:ind w:left="3345" w:hanging="480"/>
      </w:pPr>
    </w:lvl>
    <w:lvl w:ilvl="6" w:tplc="FFFFFFFF" w:tentative="1">
      <w:start w:val="1"/>
      <w:numFmt w:val="decimal"/>
      <w:lvlText w:val="%7."/>
      <w:lvlJc w:val="left"/>
      <w:pPr>
        <w:tabs>
          <w:tab w:val="num" w:pos="3825"/>
        </w:tabs>
        <w:ind w:left="3825" w:hanging="480"/>
      </w:pPr>
    </w:lvl>
    <w:lvl w:ilvl="7" w:tplc="FFFFFFFF" w:tentative="1">
      <w:start w:val="1"/>
      <w:numFmt w:val="ideographTraditional"/>
      <w:lvlText w:val="%8、"/>
      <w:lvlJc w:val="left"/>
      <w:pPr>
        <w:tabs>
          <w:tab w:val="num" w:pos="4305"/>
        </w:tabs>
        <w:ind w:left="4305" w:hanging="480"/>
      </w:pPr>
    </w:lvl>
    <w:lvl w:ilvl="8" w:tplc="FFFFFFFF" w:tentative="1">
      <w:start w:val="1"/>
      <w:numFmt w:val="lowerRoman"/>
      <w:lvlText w:val="%9."/>
      <w:lvlJc w:val="right"/>
      <w:pPr>
        <w:tabs>
          <w:tab w:val="num" w:pos="4785"/>
        </w:tabs>
        <w:ind w:left="4785" w:hanging="480"/>
      </w:pPr>
    </w:lvl>
  </w:abstractNum>
  <w:abstractNum w:abstractNumId="1">
    <w:nsid w:val="3F0F5581"/>
    <w:multiLevelType w:val="hybridMultilevel"/>
    <w:tmpl w:val="84786C14"/>
    <w:lvl w:ilvl="0" w:tplc="FFFFFFFF">
      <w:start w:val="1"/>
      <w:numFmt w:val="decimal"/>
      <w:lvlText w:val="%1."/>
      <w:lvlJc w:val="left"/>
      <w:pPr>
        <w:tabs>
          <w:tab w:val="num" w:pos="990"/>
        </w:tabs>
        <w:ind w:left="990" w:hanging="360"/>
      </w:pPr>
      <w:rPr>
        <w:rFonts w:hint="eastAsia"/>
      </w:rPr>
    </w:lvl>
    <w:lvl w:ilvl="1" w:tplc="FFFFFFFF" w:tentative="1">
      <w:start w:val="1"/>
      <w:numFmt w:val="ideographTraditional"/>
      <w:lvlText w:val="%2、"/>
      <w:lvlJc w:val="left"/>
      <w:pPr>
        <w:tabs>
          <w:tab w:val="num" w:pos="1590"/>
        </w:tabs>
        <w:ind w:left="1590" w:hanging="480"/>
      </w:pPr>
    </w:lvl>
    <w:lvl w:ilvl="2" w:tplc="FFFFFFFF" w:tentative="1">
      <w:start w:val="1"/>
      <w:numFmt w:val="lowerRoman"/>
      <w:lvlText w:val="%3."/>
      <w:lvlJc w:val="right"/>
      <w:pPr>
        <w:tabs>
          <w:tab w:val="num" w:pos="2070"/>
        </w:tabs>
        <w:ind w:left="2070" w:hanging="480"/>
      </w:pPr>
    </w:lvl>
    <w:lvl w:ilvl="3" w:tplc="FFFFFFFF" w:tentative="1">
      <w:start w:val="1"/>
      <w:numFmt w:val="decimal"/>
      <w:lvlText w:val="%4."/>
      <w:lvlJc w:val="left"/>
      <w:pPr>
        <w:tabs>
          <w:tab w:val="num" w:pos="2550"/>
        </w:tabs>
        <w:ind w:left="2550" w:hanging="480"/>
      </w:pPr>
    </w:lvl>
    <w:lvl w:ilvl="4" w:tplc="FFFFFFFF" w:tentative="1">
      <w:start w:val="1"/>
      <w:numFmt w:val="ideographTraditional"/>
      <w:lvlText w:val="%5、"/>
      <w:lvlJc w:val="left"/>
      <w:pPr>
        <w:tabs>
          <w:tab w:val="num" w:pos="3030"/>
        </w:tabs>
        <w:ind w:left="3030" w:hanging="480"/>
      </w:pPr>
    </w:lvl>
    <w:lvl w:ilvl="5" w:tplc="FFFFFFFF" w:tentative="1">
      <w:start w:val="1"/>
      <w:numFmt w:val="lowerRoman"/>
      <w:lvlText w:val="%6."/>
      <w:lvlJc w:val="right"/>
      <w:pPr>
        <w:tabs>
          <w:tab w:val="num" w:pos="3510"/>
        </w:tabs>
        <w:ind w:left="3510" w:hanging="480"/>
      </w:pPr>
    </w:lvl>
    <w:lvl w:ilvl="6" w:tplc="FFFFFFFF" w:tentative="1">
      <w:start w:val="1"/>
      <w:numFmt w:val="decimal"/>
      <w:lvlText w:val="%7."/>
      <w:lvlJc w:val="left"/>
      <w:pPr>
        <w:tabs>
          <w:tab w:val="num" w:pos="3990"/>
        </w:tabs>
        <w:ind w:left="3990" w:hanging="480"/>
      </w:pPr>
    </w:lvl>
    <w:lvl w:ilvl="7" w:tplc="FFFFFFFF" w:tentative="1">
      <w:start w:val="1"/>
      <w:numFmt w:val="ideographTraditional"/>
      <w:lvlText w:val="%8、"/>
      <w:lvlJc w:val="left"/>
      <w:pPr>
        <w:tabs>
          <w:tab w:val="num" w:pos="4470"/>
        </w:tabs>
        <w:ind w:left="4470" w:hanging="480"/>
      </w:pPr>
    </w:lvl>
    <w:lvl w:ilvl="8" w:tplc="FFFFFFFF" w:tentative="1">
      <w:start w:val="1"/>
      <w:numFmt w:val="lowerRoman"/>
      <w:lvlText w:val="%9."/>
      <w:lvlJc w:val="right"/>
      <w:pPr>
        <w:tabs>
          <w:tab w:val="num" w:pos="4950"/>
        </w:tabs>
        <w:ind w:left="4950" w:hanging="480"/>
      </w:pPr>
    </w:lvl>
  </w:abstractNum>
  <w:abstractNum w:abstractNumId="2">
    <w:nsid w:val="3FD03F2A"/>
    <w:multiLevelType w:val="hybridMultilevel"/>
    <w:tmpl w:val="B82A90B4"/>
    <w:lvl w:ilvl="0" w:tplc="FFFFFFFF">
      <w:start w:val="1"/>
      <w:numFmt w:val="decimal"/>
      <w:lvlText w:val="%1."/>
      <w:lvlJc w:val="left"/>
      <w:pPr>
        <w:tabs>
          <w:tab w:val="num" w:pos="990"/>
        </w:tabs>
        <w:ind w:left="990" w:hanging="360"/>
      </w:pPr>
      <w:rPr>
        <w:rFonts w:hint="eastAsia"/>
      </w:rPr>
    </w:lvl>
    <w:lvl w:ilvl="1" w:tplc="AC5860E2">
      <w:start w:val="6"/>
      <w:numFmt w:val="decimal"/>
      <w:lvlText w:val="%2、"/>
      <w:lvlJc w:val="left"/>
      <w:pPr>
        <w:tabs>
          <w:tab w:val="num" w:pos="1830"/>
        </w:tabs>
        <w:ind w:left="1830" w:hanging="720"/>
      </w:pPr>
      <w:rPr>
        <w:rFonts w:hint="default"/>
      </w:rPr>
    </w:lvl>
    <w:lvl w:ilvl="2" w:tplc="FFFFFFFF" w:tentative="1">
      <w:start w:val="1"/>
      <w:numFmt w:val="lowerRoman"/>
      <w:lvlText w:val="%3."/>
      <w:lvlJc w:val="right"/>
      <w:pPr>
        <w:tabs>
          <w:tab w:val="num" w:pos="2070"/>
        </w:tabs>
        <w:ind w:left="2070" w:hanging="480"/>
      </w:pPr>
    </w:lvl>
    <w:lvl w:ilvl="3" w:tplc="FFFFFFFF" w:tentative="1">
      <w:start w:val="1"/>
      <w:numFmt w:val="decimal"/>
      <w:lvlText w:val="%4."/>
      <w:lvlJc w:val="left"/>
      <w:pPr>
        <w:tabs>
          <w:tab w:val="num" w:pos="2550"/>
        </w:tabs>
        <w:ind w:left="2550" w:hanging="480"/>
      </w:pPr>
    </w:lvl>
    <w:lvl w:ilvl="4" w:tplc="FFFFFFFF" w:tentative="1">
      <w:start w:val="1"/>
      <w:numFmt w:val="ideographTraditional"/>
      <w:lvlText w:val="%5、"/>
      <w:lvlJc w:val="left"/>
      <w:pPr>
        <w:tabs>
          <w:tab w:val="num" w:pos="3030"/>
        </w:tabs>
        <w:ind w:left="3030" w:hanging="480"/>
      </w:pPr>
    </w:lvl>
    <w:lvl w:ilvl="5" w:tplc="FFFFFFFF" w:tentative="1">
      <w:start w:val="1"/>
      <w:numFmt w:val="lowerRoman"/>
      <w:lvlText w:val="%6."/>
      <w:lvlJc w:val="right"/>
      <w:pPr>
        <w:tabs>
          <w:tab w:val="num" w:pos="3510"/>
        </w:tabs>
        <w:ind w:left="3510" w:hanging="480"/>
      </w:pPr>
    </w:lvl>
    <w:lvl w:ilvl="6" w:tplc="FFFFFFFF" w:tentative="1">
      <w:start w:val="1"/>
      <w:numFmt w:val="decimal"/>
      <w:lvlText w:val="%7."/>
      <w:lvlJc w:val="left"/>
      <w:pPr>
        <w:tabs>
          <w:tab w:val="num" w:pos="3990"/>
        </w:tabs>
        <w:ind w:left="3990" w:hanging="480"/>
      </w:pPr>
    </w:lvl>
    <w:lvl w:ilvl="7" w:tplc="FFFFFFFF" w:tentative="1">
      <w:start w:val="1"/>
      <w:numFmt w:val="ideographTraditional"/>
      <w:lvlText w:val="%8、"/>
      <w:lvlJc w:val="left"/>
      <w:pPr>
        <w:tabs>
          <w:tab w:val="num" w:pos="4470"/>
        </w:tabs>
        <w:ind w:left="4470" w:hanging="480"/>
      </w:pPr>
    </w:lvl>
    <w:lvl w:ilvl="8" w:tplc="FFFFFFFF" w:tentative="1">
      <w:start w:val="1"/>
      <w:numFmt w:val="lowerRoman"/>
      <w:lvlText w:val="%9."/>
      <w:lvlJc w:val="right"/>
      <w:pPr>
        <w:tabs>
          <w:tab w:val="num" w:pos="4950"/>
        </w:tabs>
        <w:ind w:left="495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bordersDoNotSurroundHeader/>
  <w:bordersDoNotSurroundFooter/>
  <w:proofState w:spelling="clean"/>
  <w:stylePaneFormatFilter w:val="3F01"/>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5966"/>
    <w:rsid w:val="00000052"/>
    <w:rsid w:val="0000040B"/>
    <w:rsid w:val="0000251B"/>
    <w:rsid w:val="00005A47"/>
    <w:rsid w:val="00007890"/>
    <w:rsid w:val="00021C41"/>
    <w:rsid w:val="00040668"/>
    <w:rsid w:val="00051869"/>
    <w:rsid w:val="00072661"/>
    <w:rsid w:val="000729CE"/>
    <w:rsid w:val="000840A2"/>
    <w:rsid w:val="000856E4"/>
    <w:rsid w:val="00085966"/>
    <w:rsid w:val="00092588"/>
    <w:rsid w:val="00093002"/>
    <w:rsid w:val="000B2D7C"/>
    <w:rsid w:val="000B6B19"/>
    <w:rsid w:val="000C208A"/>
    <w:rsid w:val="000E0B72"/>
    <w:rsid w:val="000F438C"/>
    <w:rsid w:val="0010313B"/>
    <w:rsid w:val="00116B80"/>
    <w:rsid w:val="00133C77"/>
    <w:rsid w:val="001365C4"/>
    <w:rsid w:val="00141799"/>
    <w:rsid w:val="001523BD"/>
    <w:rsid w:val="0015253F"/>
    <w:rsid w:val="00155016"/>
    <w:rsid w:val="00164902"/>
    <w:rsid w:val="001678F8"/>
    <w:rsid w:val="001761B2"/>
    <w:rsid w:val="0018687B"/>
    <w:rsid w:val="00191025"/>
    <w:rsid w:val="001B0998"/>
    <w:rsid w:val="001B3581"/>
    <w:rsid w:val="001B7AA6"/>
    <w:rsid w:val="001C5ACA"/>
    <w:rsid w:val="001C6412"/>
    <w:rsid w:val="001D2063"/>
    <w:rsid w:val="001E61D3"/>
    <w:rsid w:val="001E6CF7"/>
    <w:rsid w:val="001E7A0C"/>
    <w:rsid w:val="001F1229"/>
    <w:rsid w:val="001F5F44"/>
    <w:rsid w:val="001F60E2"/>
    <w:rsid w:val="00203BEB"/>
    <w:rsid w:val="0020695E"/>
    <w:rsid w:val="00223154"/>
    <w:rsid w:val="00243FD6"/>
    <w:rsid w:val="002533DD"/>
    <w:rsid w:val="00260A45"/>
    <w:rsid w:val="00261C18"/>
    <w:rsid w:val="0027026C"/>
    <w:rsid w:val="00271890"/>
    <w:rsid w:val="00276314"/>
    <w:rsid w:val="0027645E"/>
    <w:rsid w:val="00281502"/>
    <w:rsid w:val="002970B2"/>
    <w:rsid w:val="002A067F"/>
    <w:rsid w:val="002A58B6"/>
    <w:rsid w:val="002A5D61"/>
    <w:rsid w:val="002B3367"/>
    <w:rsid w:val="002F1715"/>
    <w:rsid w:val="002F2689"/>
    <w:rsid w:val="002F7629"/>
    <w:rsid w:val="00300C2D"/>
    <w:rsid w:val="00301335"/>
    <w:rsid w:val="00301356"/>
    <w:rsid w:val="00304D1C"/>
    <w:rsid w:val="00321750"/>
    <w:rsid w:val="0032366A"/>
    <w:rsid w:val="00331EDD"/>
    <w:rsid w:val="00333AF9"/>
    <w:rsid w:val="00335605"/>
    <w:rsid w:val="00335AA4"/>
    <w:rsid w:val="0034738F"/>
    <w:rsid w:val="00350E68"/>
    <w:rsid w:val="00353E6F"/>
    <w:rsid w:val="00364413"/>
    <w:rsid w:val="00367046"/>
    <w:rsid w:val="003922DD"/>
    <w:rsid w:val="00396C95"/>
    <w:rsid w:val="003A0721"/>
    <w:rsid w:val="003A0F28"/>
    <w:rsid w:val="003A1B52"/>
    <w:rsid w:val="003A1E8A"/>
    <w:rsid w:val="003A427C"/>
    <w:rsid w:val="003B3679"/>
    <w:rsid w:val="003C059A"/>
    <w:rsid w:val="003D11A7"/>
    <w:rsid w:val="003D21B7"/>
    <w:rsid w:val="003D237F"/>
    <w:rsid w:val="003D24FC"/>
    <w:rsid w:val="003D51C6"/>
    <w:rsid w:val="003D5C5A"/>
    <w:rsid w:val="003E6024"/>
    <w:rsid w:val="00417617"/>
    <w:rsid w:val="0042551F"/>
    <w:rsid w:val="00425FC1"/>
    <w:rsid w:val="00437700"/>
    <w:rsid w:val="004455D2"/>
    <w:rsid w:val="00456DB8"/>
    <w:rsid w:val="004571D0"/>
    <w:rsid w:val="004640CF"/>
    <w:rsid w:val="00467BF8"/>
    <w:rsid w:val="00472178"/>
    <w:rsid w:val="00483D9F"/>
    <w:rsid w:val="00487039"/>
    <w:rsid w:val="004925F5"/>
    <w:rsid w:val="004A3177"/>
    <w:rsid w:val="004B42C5"/>
    <w:rsid w:val="004C10D1"/>
    <w:rsid w:val="004C1F1A"/>
    <w:rsid w:val="004D0CDB"/>
    <w:rsid w:val="004D1C9D"/>
    <w:rsid w:val="004D5AC4"/>
    <w:rsid w:val="004E227E"/>
    <w:rsid w:val="004E2E47"/>
    <w:rsid w:val="004E4612"/>
    <w:rsid w:val="004F16E2"/>
    <w:rsid w:val="0050113E"/>
    <w:rsid w:val="00507D17"/>
    <w:rsid w:val="00530609"/>
    <w:rsid w:val="005626F3"/>
    <w:rsid w:val="005758DB"/>
    <w:rsid w:val="00582F5B"/>
    <w:rsid w:val="005928D2"/>
    <w:rsid w:val="00597F72"/>
    <w:rsid w:val="005A41B0"/>
    <w:rsid w:val="005A4909"/>
    <w:rsid w:val="005B5558"/>
    <w:rsid w:val="005C2BF6"/>
    <w:rsid w:val="005D4D91"/>
    <w:rsid w:val="005D6C68"/>
    <w:rsid w:val="005D7804"/>
    <w:rsid w:val="005E115C"/>
    <w:rsid w:val="005E1709"/>
    <w:rsid w:val="006001C9"/>
    <w:rsid w:val="00610F33"/>
    <w:rsid w:val="006129C9"/>
    <w:rsid w:val="00613033"/>
    <w:rsid w:val="00615FC2"/>
    <w:rsid w:val="00616FCF"/>
    <w:rsid w:val="0062031D"/>
    <w:rsid w:val="006210B0"/>
    <w:rsid w:val="0063058D"/>
    <w:rsid w:val="0063059F"/>
    <w:rsid w:val="00631786"/>
    <w:rsid w:val="00637AEF"/>
    <w:rsid w:val="00640508"/>
    <w:rsid w:val="00640AB4"/>
    <w:rsid w:val="00646291"/>
    <w:rsid w:val="00651BE9"/>
    <w:rsid w:val="00656F13"/>
    <w:rsid w:val="006574C7"/>
    <w:rsid w:val="00665F70"/>
    <w:rsid w:val="00685545"/>
    <w:rsid w:val="00693E76"/>
    <w:rsid w:val="006A3BA0"/>
    <w:rsid w:val="006A51E8"/>
    <w:rsid w:val="006B3380"/>
    <w:rsid w:val="006B432D"/>
    <w:rsid w:val="006C26E4"/>
    <w:rsid w:val="006D2D20"/>
    <w:rsid w:val="006D652B"/>
    <w:rsid w:val="006D6869"/>
    <w:rsid w:val="006D6EA7"/>
    <w:rsid w:val="006D7416"/>
    <w:rsid w:val="006E2B5D"/>
    <w:rsid w:val="006E374F"/>
    <w:rsid w:val="006E3CC2"/>
    <w:rsid w:val="00706EAC"/>
    <w:rsid w:val="007330BB"/>
    <w:rsid w:val="00735189"/>
    <w:rsid w:val="0074529C"/>
    <w:rsid w:val="00751982"/>
    <w:rsid w:val="007711EE"/>
    <w:rsid w:val="007778F7"/>
    <w:rsid w:val="00777FCB"/>
    <w:rsid w:val="007B02BD"/>
    <w:rsid w:val="007B2490"/>
    <w:rsid w:val="007B55E2"/>
    <w:rsid w:val="007C11C9"/>
    <w:rsid w:val="007D3111"/>
    <w:rsid w:val="007D488B"/>
    <w:rsid w:val="007E511E"/>
    <w:rsid w:val="007E6BB7"/>
    <w:rsid w:val="007F4482"/>
    <w:rsid w:val="007F4806"/>
    <w:rsid w:val="00821638"/>
    <w:rsid w:val="00822DD0"/>
    <w:rsid w:val="00827E54"/>
    <w:rsid w:val="00834727"/>
    <w:rsid w:val="008370B1"/>
    <w:rsid w:val="00840FCD"/>
    <w:rsid w:val="00843C05"/>
    <w:rsid w:val="0085019E"/>
    <w:rsid w:val="00864F43"/>
    <w:rsid w:val="00865702"/>
    <w:rsid w:val="0088114C"/>
    <w:rsid w:val="008814A3"/>
    <w:rsid w:val="008A447B"/>
    <w:rsid w:val="008B40B2"/>
    <w:rsid w:val="008C0AAE"/>
    <w:rsid w:val="008C3958"/>
    <w:rsid w:val="008C428E"/>
    <w:rsid w:val="008E13CC"/>
    <w:rsid w:val="00910ABE"/>
    <w:rsid w:val="00914B75"/>
    <w:rsid w:val="009355B6"/>
    <w:rsid w:val="00942150"/>
    <w:rsid w:val="00947136"/>
    <w:rsid w:val="0095032D"/>
    <w:rsid w:val="00950A90"/>
    <w:rsid w:val="00950CDE"/>
    <w:rsid w:val="00963653"/>
    <w:rsid w:val="00967233"/>
    <w:rsid w:val="00971D5A"/>
    <w:rsid w:val="00974808"/>
    <w:rsid w:val="00974B3D"/>
    <w:rsid w:val="00982EA5"/>
    <w:rsid w:val="00985826"/>
    <w:rsid w:val="00990DF0"/>
    <w:rsid w:val="009A1462"/>
    <w:rsid w:val="009A3EB8"/>
    <w:rsid w:val="009A6643"/>
    <w:rsid w:val="009B2616"/>
    <w:rsid w:val="009B4F52"/>
    <w:rsid w:val="009D3A71"/>
    <w:rsid w:val="009D4F58"/>
    <w:rsid w:val="009F6DA1"/>
    <w:rsid w:val="00A01880"/>
    <w:rsid w:val="00A01C9A"/>
    <w:rsid w:val="00A02792"/>
    <w:rsid w:val="00A02D4D"/>
    <w:rsid w:val="00A10632"/>
    <w:rsid w:val="00A13753"/>
    <w:rsid w:val="00A15016"/>
    <w:rsid w:val="00A21B89"/>
    <w:rsid w:val="00A456A9"/>
    <w:rsid w:val="00A515D8"/>
    <w:rsid w:val="00A64129"/>
    <w:rsid w:val="00A64B09"/>
    <w:rsid w:val="00A7426F"/>
    <w:rsid w:val="00A80A8E"/>
    <w:rsid w:val="00A84CB3"/>
    <w:rsid w:val="00A9575F"/>
    <w:rsid w:val="00A967C7"/>
    <w:rsid w:val="00AA7D93"/>
    <w:rsid w:val="00AE4A73"/>
    <w:rsid w:val="00AE4CB8"/>
    <w:rsid w:val="00AF0A6D"/>
    <w:rsid w:val="00AF127D"/>
    <w:rsid w:val="00AF3230"/>
    <w:rsid w:val="00AF578C"/>
    <w:rsid w:val="00AF7784"/>
    <w:rsid w:val="00B23333"/>
    <w:rsid w:val="00B35873"/>
    <w:rsid w:val="00B35A4A"/>
    <w:rsid w:val="00B37D98"/>
    <w:rsid w:val="00B417D5"/>
    <w:rsid w:val="00B5097C"/>
    <w:rsid w:val="00B5310E"/>
    <w:rsid w:val="00B579AA"/>
    <w:rsid w:val="00B60B9F"/>
    <w:rsid w:val="00B63153"/>
    <w:rsid w:val="00B635E1"/>
    <w:rsid w:val="00B71048"/>
    <w:rsid w:val="00B80B07"/>
    <w:rsid w:val="00B92F70"/>
    <w:rsid w:val="00B95477"/>
    <w:rsid w:val="00B9739F"/>
    <w:rsid w:val="00BA2F6A"/>
    <w:rsid w:val="00BA4CAA"/>
    <w:rsid w:val="00BD4F4D"/>
    <w:rsid w:val="00BE1812"/>
    <w:rsid w:val="00BF0FDB"/>
    <w:rsid w:val="00BF1722"/>
    <w:rsid w:val="00C06CE5"/>
    <w:rsid w:val="00C22EB3"/>
    <w:rsid w:val="00C2354F"/>
    <w:rsid w:val="00C23789"/>
    <w:rsid w:val="00C2501C"/>
    <w:rsid w:val="00C25851"/>
    <w:rsid w:val="00C25AEC"/>
    <w:rsid w:val="00C26B72"/>
    <w:rsid w:val="00C3115B"/>
    <w:rsid w:val="00C422B8"/>
    <w:rsid w:val="00C45CCA"/>
    <w:rsid w:val="00C46AAB"/>
    <w:rsid w:val="00C50C6E"/>
    <w:rsid w:val="00C6008A"/>
    <w:rsid w:val="00C652EA"/>
    <w:rsid w:val="00C666DF"/>
    <w:rsid w:val="00C71F07"/>
    <w:rsid w:val="00C73E12"/>
    <w:rsid w:val="00C87D6F"/>
    <w:rsid w:val="00C922F3"/>
    <w:rsid w:val="00C927C0"/>
    <w:rsid w:val="00C96C43"/>
    <w:rsid w:val="00C9756C"/>
    <w:rsid w:val="00CA2D1C"/>
    <w:rsid w:val="00CA2DC6"/>
    <w:rsid w:val="00CA5B5C"/>
    <w:rsid w:val="00CA63B3"/>
    <w:rsid w:val="00CA6B9E"/>
    <w:rsid w:val="00CB518D"/>
    <w:rsid w:val="00CB6745"/>
    <w:rsid w:val="00CC3053"/>
    <w:rsid w:val="00CD47A3"/>
    <w:rsid w:val="00CE2196"/>
    <w:rsid w:val="00CE2D1D"/>
    <w:rsid w:val="00CE35ED"/>
    <w:rsid w:val="00CE7EE0"/>
    <w:rsid w:val="00CF4154"/>
    <w:rsid w:val="00CF5B0D"/>
    <w:rsid w:val="00D04DD7"/>
    <w:rsid w:val="00D10737"/>
    <w:rsid w:val="00D11E23"/>
    <w:rsid w:val="00D23143"/>
    <w:rsid w:val="00D2607E"/>
    <w:rsid w:val="00D360B7"/>
    <w:rsid w:val="00D37B81"/>
    <w:rsid w:val="00D43B09"/>
    <w:rsid w:val="00D44EA4"/>
    <w:rsid w:val="00D515DB"/>
    <w:rsid w:val="00D52A9F"/>
    <w:rsid w:val="00D53C26"/>
    <w:rsid w:val="00D6505B"/>
    <w:rsid w:val="00D7519A"/>
    <w:rsid w:val="00D76C6B"/>
    <w:rsid w:val="00D8420E"/>
    <w:rsid w:val="00DA13F3"/>
    <w:rsid w:val="00DA606F"/>
    <w:rsid w:val="00DC05A5"/>
    <w:rsid w:val="00DC525C"/>
    <w:rsid w:val="00DC73EA"/>
    <w:rsid w:val="00DD073D"/>
    <w:rsid w:val="00DD7EAE"/>
    <w:rsid w:val="00E1185E"/>
    <w:rsid w:val="00E14A29"/>
    <w:rsid w:val="00E17314"/>
    <w:rsid w:val="00E24E37"/>
    <w:rsid w:val="00E32B92"/>
    <w:rsid w:val="00E357DE"/>
    <w:rsid w:val="00E3609F"/>
    <w:rsid w:val="00E400FE"/>
    <w:rsid w:val="00E56632"/>
    <w:rsid w:val="00E6210C"/>
    <w:rsid w:val="00E642A6"/>
    <w:rsid w:val="00E64EAD"/>
    <w:rsid w:val="00E66AE3"/>
    <w:rsid w:val="00E80F11"/>
    <w:rsid w:val="00E902B9"/>
    <w:rsid w:val="00EA096D"/>
    <w:rsid w:val="00EA615C"/>
    <w:rsid w:val="00EB3B99"/>
    <w:rsid w:val="00ED2757"/>
    <w:rsid w:val="00EF2448"/>
    <w:rsid w:val="00EF7442"/>
    <w:rsid w:val="00F10ABA"/>
    <w:rsid w:val="00F10E73"/>
    <w:rsid w:val="00F1181E"/>
    <w:rsid w:val="00F11F4D"/>
    <w:rsid w:val="00F1345A"/>
    <w:rsid w:val="00F2106B"/>
    <w:rsid w:val="00F264D4"/>
    <w:rsid w:val="00F303B0"/>
    <w:rsid w:val="00F33407"/>
    <w:rsid w:val="00F378FC"/>
    <w:rsid w:val="00F40A71"/>
    <w:rsid w:val="00F60DB2"/>
    <w:rsid w:val="00F66248"/>
    <w:rsid w:val="00F70CF3"/>
    <w:rsid w:val="00F87FD0"/>
    <w:rsid w:val="00FA18FF"/>
    <w:rsid w:val="00FA51AC"/>
    <w:rsid w:val="00FB16B6"/>
    <w:rsid w:val="00FC4CA0"/>
    <w:rsid w:val="00FD52DC"/>
    <w:rsid w:val="00FE2E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C6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366A"/>
    <w:pPr>
      <w:tabs>
        <w:tab w:val="center" w:pos="4153"/>
        <w:tab w:val="right" w:pos="8306"/>
      </w:tabs>
      <w:snapToGrid w:val="0"/>
    </w:pPr>
    <w:rPr>
      <w:sz w:val="20"/>
      <w:szCs w:val="20"/>
    </w:rPr>
  </w:style>
  <w:style w:type="paragraph" w:styleId="a4">
    <w:name w:val="footer"/>
    <w:basedOn w:val="a"/>
    <w:rsid w:val="0032366A"/>
    <w:pPr>
      <w:tabs>
        <w:tab w:val="center" w:pos="4153"/>
        <w:tab w:val="right" w:pos="8306"/>
      </w:tabs>
      <w:snapToGrid w:val="0"/>
    </w:pPr>
    <w:rPr>
      <w:sz w:val="20"/>
      <w:szCs w:val="20"/>
    </w:rPr>
  </w:style>
  <w:style w:type="character" w:styleId="a5">
    <w:name w:val="page number"/>
    <w:basedOn w:val="a0"/>
    <w:rsid w:val="001B7AA6"/>
  </w:style>
  <w:style w:type="paragraph" w:customStyle="1" w:styleId="a6">
    <w:name w:val="標題二"/>
    <w:autoRedefine/>
    <w:rsid w:val="006D6869"/>
    <w:pPr>
      <w:spacing w:line="0" w:lineRule="atLeast"/>
      <w:ind w:leftChars="42" w:left="101" w:rightChars="151" w:right="362" w:firstLineChars="237" w:firstLine="664"/>
      <w:jc w:val="both"/>
    </w:pPr>
    <w:rPr>
      <w:rFonts w:ascii="標楷體" w:eastAsia="標楷體" w:hAnsi="標楷體"/>
      <w:color w:val="000000"/>
      <w:sz w:val="28"/>
      <w:szCs w:val="28"/>
    </w:rPr>
  </w:style>
  <w:style w:type="paragraph" w:customStyle="1" w:styleId="17">
    <w:name w:val="樣式17"/>
    <w:basedOn w:val="a"/>
    <w:rsid w:val="00637AEF"/>
    <w:pPr>
      <w:adjustRightInd w:val="0"/>
      <w:spacing w:before="120" w:line="360" w:lineRule="atLeast"/>
      <w:ind w:left="1418" w:hanging="1418"/>
      <w:jc w:val="both"/>
      <w:textAlignment w:val="baseline"/>
    </w:pPr>
    <w:rPr>
      <w:rFonts w:ascii="全真楷書" w:eastAsia="全真楷書"/>
      <w:kern w:val="0"/>
      <w:sz w:val="28"/>
      <w:szCs w:val="20"/>
    </w:rPr>
  </w:style>
  <w:style w:type="paragraph" w:styleId="a7">
    <w:name w:val="Plain Text"/>
    <w:basedOn w:val="a"/>
    <w:link w:val="a8"/>
    <w:rsid w:val="00637AEF"/>
    <w:rPr>
      <w:rFonts w:ascii="細明體" w:eastAsia="細明體" w:hAnsi="Courier New"/>
      <w:szCs w:val="20"/>
    </w:rPr>
  </w:style>
  <w:style w:type="character" w:customStyle="1" w:styleId="a8">
    <w:name w:val="純文字 字元"/>
    <w:link w:val="a7"/>
    <w:rsid w:val="00637AEF"/>
    <w:rPr>
      <w:rFonts w:ascii="細明體" w:eastAsia="細明體" w:hAnsi="Courier New"/>
      <w:kern w:val="2"/>
      <w:sz w:val="24"/>
      <w:lang w:val="en-US" w:eastAsia="zh-TW" w:bidi="ar-SA"/>
    </w:rPr>
  </w:style>
  <w:style w:type="paragraph" w:styleId="a9">
    <w:name w:val="List Paragraph"/>
    <w:basedOn w:val="a"/>
    <w:qFormat/>
    <w:rsid w:val="00637AEF"/>
    <w:pPr>
      <w:ind w:leftChars="200" w:left="480"/>
    </w:pPr>
    <w:rPr>
      <w:rFonts w:ascii="Calibri" w:hAnsi="Calibri"/>
      <w:szCs w:val="22"/>
    </w:rPr>
  </w:style>
  <w:style w:type="table" w:styleId="aa">
    <w:name w:val="Table Grid"/>
    <w:basedOn w:val="a1"/>
    <w:rsid w:val="00C96C4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03646">
      <w:bodyDiv w:val="1"/>
      <w:marLeft w:val="0"/>
      <w:marRight w:val="0"/>
      <w:marTop w:val="0"/>
      <w:marBottom w:val="0"/>
      <w:divBdr>
        <w:top w:val="none" w:sz="0" w:space="0" w:color="auto"/>
        <w:left w:val="none" w:sz="0" w:space="0" w:color="auto"/>
        <w:bottom w:val="none" w:sz="0" w:space="0" w:color="auto"/>
        <w:right w:val="none" w:sz="0" w:space="0" w:color="auto"/>
      </w:divBdr>
    </w:div>
    <w:div w:id="34232012">
      <w:bodyDiv w:val="1"/>
      <w:marLeft w:val="0"/>
      <w:marRight w:val="0"/>
      <w:marTop w:val="0"/>
      <w:marBottom w:val="0"/>
      <w:divBdr>
        <w:top w:val="none" w:sz="0" w:space="0" w:color="auto"/>
        <w:left w:val="none" w:sz="0" w:space="0" w:color="auto"/>
        <w:bottom w:val="none" w:sz="0" w:space="0" w:color="auto"/>
        <w:right w:val="none" w:sz="0" w:space="0" w:color="auto"/>
      </w:divBdr>
    </w:div>
    <w:div w:id="43867912">
      <w:bodyDiv w:val="1"/>
      <w:marLeft w:val="0"/>
      <w:marRight w:val="0"/>
      <w:marTop w:val="0"/>
      <w:marBottom w:val="0"/>
      <w:divBdr>
        <w:top w:val="none" w:sz="0" w:space="0" w:color="auto"/>
        <w:left w:val="none" w:sz="0" w:space="0" w:color="auto"/>
        <w:bottom w:val="none" w:sz="0" w:space="0" w:color="auto"/>
        <w:right w:val="none" w:sz="0" w:space="0" w:color="auto"/>
      </w:divBdr>
    </w:div>
    <w:div w:id="44256384">
      <w:bodyDiv w:val="1"/>
      <w:marLeft w:val="0"/>
      <w:marRight w:val="0"/>
      <w:marTop w:val="0"/>
      <w:marBottom w:val="0"/>
      <w:divBdr>
        <w:top w:val="none" w:sz="0" w:space="0" w:color="auto"/>
        <w:left w:val="none" w:sz="0" w:space="0" w:color="auto"/>
        <w:bottom w:val="none" w:sz="0" w:space="0" w:color="auto"/>
        <w:right w:val="none" w:sz="0" w:space="0" w:color="auto"/>
      </w:divBdr>
    </w:div>
    <w:div w:id="47412446">
      <w:bodyDiv w:val="1"/>
      <w:marLeft w:val="0"/>
      <w:marRight w:val="0"/>
      <w:marTop w:val="0"/>
      <w:marBottom w:val="0"/>
      <w:divBdr>
        <w:top w:val="none" w:sz="0" w:space="0" w:color="auto"/>
        <w:left w:val="none" w:sz="0" w:space="0" w:color="auto"/>
        <w:bottom w:val="none" w:sz="0" w:space="0" w:color="auto"/>
        <w:right w:val="none" w:sz="0" w:space="0" w:color="auto"/>
      </w:divBdr>
    </w:div>
    <w:div w:id="79453145">
      <w:bodyDiv w:val="1"/>
      <w:marLeft w:val="0"/>
      <w:marRight w:val="0"/>
      <w:marTop w:val="0"/>
      <w:marBottom w:val="0"/>
      <w:divBdr>
        <w:top w:val="none" w:sz="0" w:space="0" w:color="auto"/>
        <w:left w:val="none" w:sz="0" w:space="0" w:color="auto"/>
        <w:bottom w:val="none" w:sz="0" w:space="0" w:color="auto"/>
        <w:right w:val="none" w:sz="0" w:space="0" w:color="auto"/>
      </w:divBdr>
    </w:div>
    <w:div w:id="94206218">
      <w:bodyDiv w:val="1"/>
      <w:marLeft w:val="0"/>
      <w:marRight w:val="0"/>
      <w:marTop w:val="0"/>
      <w:marBottom w:val="0"/>
      <w:divBdr>
        <w:top w:val="none" w:sz="0" w:space="0" w:color="auto"/>
        <w:left w:val="none" w:sz="0" w:space="0" w:color="auto"/>
        <w:bottom w:val="none" w:sz="0" w:space="0" w:color="auto"/>
        <w:right w:val="none" w:sz="0" w:space="0" w:color="auto"/>
      </w:divBdr>
    </w:div>
    <w:div w:id="103698845">
      <w:bodyDiv w:val="1"/>
      <w:marLeft w:val="0"/>
      <w:marRight w:val="0"/>
      <w:marTop w:val="0"/>
      <w:marBottom w:val="0"/>
      <w:divBdr>
        <w:top w:val="none" w:sz="0" w:space="0" w:color="auto"/>
        <w:left w:val="none" w:sz="0" w:space="0" w:color="auto"/>
        <w:bottom w:val="none" w:sz="0" w:space="0" w:color="auto"/>
        <w:right w:val="none" w:sz="0" w:space="0" w:color="auto"/>
      </w:divBdr>
    </w:div>
    <w:div w:id="131797566">
      <w:bodyDiv w:val="1"/>
      <w:marLeft w:val="0"/>
      <w:marRight w:val="0"/>
      <w:marTop w:val="0"/>
      <w:marBottom w:val="0"/>
      <w:divBdr>
        <w:top w:val="none" w:sz="0" w:space="0" w:color="auto"/>
        <w:left w:val="none" w:sz="0" w:space="0" w:color="auto"/>
        <w:bottom w:val="none" w:sz="0" w:space="0" w:color="auto"/>
        <w:right w:val="none" w:sz="0" w:space="0" w:color="auto"/>
      </w:divBdr>
    </w:div>
    <w:div w:id="161088809">
      <w:bodyDiv w:val="1"/>
      <w:marLeft w:val="0"/>
      <w:marRight w:val="0"/>
      <w:marTop w:val="0"/>
      <w:marBottom w:val="0"/>
      <w:divBdr>
        <w:top w:val="none" w:sz="0" w:space="0" w:color="auto"/>
        <w:left w:val="none" w:sz="0" w:space="0" w:color="auto"/>
        <w:bottom w:val="none" w:sz="0" w:space="0" w:color="auto"/>
        <w:right w:val="none" w:sz="0" w:space="0" w:color="auto"/>
      </w:divBdr>
    </w:div>
    <w:div w:id="166991015">
      <w:bodyDiv w:val="1"/>
      <w:marLeft w:val="0"/>
      <w:marRight w:val="0"/>
      <w:marTop w:val="0"/>
      <w:marBottom w:val="0"/>
      <w:divBdr>
        <w:top w:val="none" w:sz="0" w:space="0" w:color="auto"/>
        <w:left w:val="none" w:sz="0" w:space="0" w:color="auto"/>
        <w:bottom w:val="none" w:sz="0" w:space="0" w:color="auto"/>
        <w:right w:val="none" w:sz="0" w:space="0" w:color="auto"/>
      </w:divBdr>
    </w:div>
    <w:div w:id="174880740">
      <w:bodyDiv w:val="1"/>
      <w:marLeft w:val="0"/>
      <w:marRight w:val="0"/>
      <w:marTop w:val="0"/>
      <w:marBottom w:val="0"/>
      <w:divBdr>
        <w:top w:val="none" w:sz="0" w:space="0" w:color="auto"/>
        <w:left w:val="none" w:sz="0" w:space="0" w:color="auto"/>
        <w:bottom w:val="none" w:sz="0" w:space="0" w:color="auto"/>
        <w:right w:val="none" w:sz="0" w:space="0" w:color="auto"/>
      </w:divBdr>
    </w:div>
    <w:div w:id="178131693">
      <w:bodyDiv w:val="1"/>
      <w:marLeft w:val="0"/>
      <w:marRight w:val="0"/>
      <w:marTop w:val="0"/>
      <w:marBottom w:val="0"/>
      <w:divBdr>
        <w:top w:val="none" w:sz="0" w:space="0" w:color="auto"/>
        <w:left w:val="none" w:sz="0" w:space="0" w:color="auto"/>
        <w:bottom w:val="none" w:sz="0" w:space="0" w:color="auto"/>
        <w:right w:val="none" w:sz="0" w:space="0" w:color="auto"/>
      </w:divBdr>
    </w:div>
    <w:div w:id="181433260">
      <w:bodyDiv w:val="1"/>
      <w:marLeft w:val="0"/>
      <w:marRight w:val="0"/>
      <w:marTop w:val="0"/>
      <w:marBottom w:val="0"/>
      <w:divBdr>
        <w:top w:val="none" w:sz="0" w:space="0" w:color="auto"/>
        <w:left w:val="none" w:sz="0" w:space="0" w:color="auto"/>
        <w:bottom w:val="none" w:sz="0" w:space="0" w:color="auto"/>
        <w:right w:val="none" w:sz="0" w:space="0" w:color="auto"/>
      </w:divBdr>
    </w:div>
    <w:div w:id="228610797">
      <w:bodyDiv w:val="1"/>
      <w:marLeft w:val="0"/>
      <w:marRight w:val="0"/>
      <w:marTop w:val="0"/>
      <w:marBottom w:val="0"/>
      <w:divBdr>
        <w:top w:val="none" w:sz="0" w:space="0" w:color="auto"/>
        <w:left w:val="none" w:sz="0" w:space="0" w:color="auto"/>
        <w:bottom w:val="none" w:sz="0" w:space="0" w:color="auto"/>
        <w:right w:val="none" w:sz="0" w:space="0" w:color="auto"/>
      </w:divBdr>
    </w:div>
    <w:div w:id="240916951">
      <w:bodyDiv w:val="1"/>
      <w:marLeft w:val="0"/>
      <w:marRight w:val="0"/>
      <w:marTop w:val="0"/>
      <w:marBottom w:val="0"/>
      <w:divBdr>
        <w:top w:val="none" w:sz="0" w:space="0" w:color="auto"/>
        <w:left w:val="none" w:sz="0" w:space="0" w:color="auto"/>
        <w:bottom w:val="none" w:sz="0" w:space="0" w:color="auto"/>
        <w:right w:val="none" w:sz="0" w:space="0" w:color="auto"/>
      </w:divBdr>
    </w:div>
    <w:div w:id="242227305">
      <w:bodyDiv w:val="1"/>
      <w:marLeft w:val="0"/>
      <w:marRight w:val="0"/>
      <w:marTop w:val="0"/>
      <w:marBottom w:val="0"/>
      <w:divBdr>
        <w:top w:val="none" w:sz="0" w:space="0" w:color="auto"/>
        <w:left w:val="none" w:sz="0" w:space="0" w:color="auto"/>
        <w:bottom w:val="none" w:sz="0" w:space="0" w:color="auto"/>
        <w:right w:val="none" w:sz="0" w:space="0" w:color="auto"/>
      </w:divBdr>
    </w:div>
    <w:div w:id="243927062">
      <w:bodyDiv w:val="1"/>
      <w:marLeft w:val="0"/>
      <w:marRight w:val="0"/>
      <w:marTop w:val="0"/>
      <w:marBottom w:val="0"/>
      <w:divBdr>
        <w:top w:val="none" w:sz="0" w:space="0" w:color="auto"/>
        <w:left w:val="none" w:sz="0" w:space="0" w:color="auto"/>
        <w:bottom w:val="none" w:sz="0" w:space="0" w:color="auto"/>
        <w:right w:val="none" w:sz="0" w:space="0" w:color="auto"/>
      </w:divBdr>
    </w:div>
    <w:div w:id="250160575">
      <w:bodyDiv w:val="1"/>
      <w:marLeft w:val="0"/>
      <w:marRight w:val="0"/>
      <w:marTop w:val="0"/>
      <w:marBottom w:val="0"/>
      <w:divBdr>
        <w:top w:val="none" w:sz="0" w:space="0" w:color="auto"/>
        <w:left w:val="none" w:sz="0" w:space="0" w:color="auto"/>
        <w:bottom w:val="none" w:sz="0" w:space="0" w:color="auto"/>
        <w:right w:val="none" w:sz="0" w:space="0" w:color="auto"/>
      </w:divBdr>
    </w:div>
    <w:div w:id="344745142">
      <w:bodyDiv w:val="1"/>
      <w:marLeft w:val="0"/>
      <w:marRight w:val="0"/>
      <w:marTop w:val="0"/>
      <w:marBottom w:val="0"/>
      <w:divBdr>
        <w:top w:val="none" w:sz="0" w:space="0" w:color="auto"/>
        <w:left w:val="none" w:sz="0" w:space="0" w:color="auto"/>
        <w:bottom w:val="none" w:sz="0" w:space="0" w:color="auto"/>
        <w:right w:val="none" w:sz="0" w:space="0" w:color="auto"/>
      </w:divBdr>
    </w:div>
    <w:div w:id="352192794">
      <w:bodyDiv w:val="1"/>
      <w:marLeft w:val="0"/>
      <w:marRight w:val="0"/>
      <w:marTop w:val="0"/>
      <w:marBottom w:val="0"/>
      <w:divBdr>
        <w:top w:val="none" w:sz="0" w:space="0" w:color="auto"/>
        <w:left w:val="none" w:sz="0" w:space="0" w:color="auto"/>
        <w:bottom w:val="none" w:sz="0" w:space="0" w:color="auto"/>
        <w:right w:val="none" w:sz="0" w:space="0" w:color="auto"/>
      </w:divBdr>
    </w:div>
    <w:div w:id="432749378">
      <w:bodyDiv w:val="1"/>
      <w:marLeft w:val="0"/>
      <w:marRight w:val="0"/>
      <w:marTop w:val="0"/>
      <w:marBottom w:val="0"/>
      <w:divBdr>
        <w:top w:val="none" w:sz="0" w:space="0" w:color="auto"/>
        <w:left w:val="none" w:sz="0" w:space="0" w:color="auto"/>
        <w:bottom w:val="none" w:sz="0" w:space="0" w:color="auto"/>
        <w:right w:val="none" w:sz="0" w:space="0" w:color="auto"/>
      </w:divBdr>
    </w:div>
    <w:div w:id="432828004">
      <w:bodyDiv w:val="1"/>
      <w:marLeft w:val="0"/>
      <w:marRight w:val="0"/>
      <w:marTop w:val="0"/>
      <w:marBottom w:val="0"/>
      <w:divBdr>
        <w:top w:val="none" w:sz="0" w:space="0" w:color="auto"/>
        <w:left w:val="none" w:sz="0" w:space="0" w:color="auto"/>
        <w:bottom w:val="none" w:sz="0" w:space="0" w:color="auto"/>
        <w:right w:val="none" w:sz="0" w:space="0" w:color="auto"/>
      </w:divBdr>
    </w:div>
    <w:div w:id="438374178">
      <w:bodyDiv w:val="1"/>
      <w:marLeft w:val="0"/>
      <w:marRight w:val="0"/>
      <w:marTop w:val="0"/>
      <w:marBottom w:val="0"/>
      <w:divBdr>
        <w:top w:val="none" w:sz="0" w:space="0" w:color="auto"/>
        <w:left w:val="none" w:sz="0" w:space="0" w:color="auto"/>
        <w:bottom w:val="none" w:sz="0" w:space="0" w:color="auto"/>
        <w:right w:val="none" w:sz="0" w:space="0" w:color="auto"/>
      </w:divBdr>
    </w:div>
    <w:div w:id="471558325">
      <w:bodyDiv w:val="1"/>
      <w:marLeft w:val="0"/>
      <w:marRight w:val="0"/>
      <w:marTop w:val="0"/>
      <w:marBottom w:val="0"/>
      <w:divBdr>
        <w:top w:val="none" w:sz="0" w:space="0" w:color="auto"/>
        <w:left w:val="none" w:sz="0" w:space="0" w:color="auto"/>
        <w:bottom w:val="none" w:sz="0" w:space="0" w:color="auto"/>
        <w:right w:val="none" w:sz="0" w:space="0" w:color="auto"/>
      </w:divBdr>
    </w:div>
    <w:div w:id="496193171">
      <w:bodyDiv w:val="1"/>
      <w:marLeft w:val="0"/>
      <w:marRight w:val="0"/>
      <w:marTop w:val="0"/>
      <w:marBottom w:val="0"/>
      <w:divBdr>
        <w:top w:val="none" w:sz="0" w:space="0" w:color="auto"/>
        <w:left w:val="none" w:sz="0" w:space="0" w:color="auto"/>
        <w:bottom w:val="none" w:sz="0" w:space="0" w:color="auto"/>
        <w:right w:val="none" w:sz="0" w:space="0" w:color="auto"/>
      </w:divBdr>
    </w:div>
    <w:div w:id="499739689">
      <w:bodyDiv w:val="1"/>
      <w:marLeft w:val="0"/>
      <w:marRight w:val="0"/>
      <w:marTop w:val="0"/>
      <w:marBottom w:val="0"/>
      <w:divBdr>
        <w:top w:val="none" w:sz="0" w:space="0" w:color="auto"/>
        <w:left w:val="none" w:sz="0" w:space="0" w:color="auto"/>
        <w:bottom w:val="none" w:sz="0" w:space="0" w:color="auto"/>
        <w:right w:val="none" w:sz="0" w:space="0" w:color="auto"/>
      </w:divBdr>
    </w:div>
    <w:div w:id="507451239">
      <w:bodyDiv w:val="1"/>
      <w:marLeft w:val="0"/>
      <w:marRight w:val="0"/>
      <w:marTop w:val="0"/>
      <w:marBottom w:val="0"/>
      <w:divBdr>
        <w:top w:val="none" w:sz="0" w:space="0" w:color="auto"/>
        <w:left w:val="none" w:sz="0" w:space="0" w:color="auto"/>
        <w:bottom w:val="none" w:sz="0" w:space="0" w:color="auto"/>
        <w:right w:val="none" w:sz="0" w:space="0" w:color="auto"/>
      </w:divBdr>
    </w:div>
    <w:div w:id="515002065">
      <w:bodyDiv w:val="1"/>
      <w:marLeft w:val="0"/>
      <w:marRight w:val="0"/>
      <w:marTop w:val="0"/>
      <w:marBottom w:val="0"/>
      <w:divBdr>
        <w:top w:val="none" w:sz="0" w:space="0" w:color="auto"/>
        <w:left w:val="none" w:sz="0" w:space="0" w:color="auto"/>
        <w:bottom w:val="none" w:sz="0" w:space="0" w:color="auto"/>
        <w:right w:val="none" w:sz="0" w:space="0" w:color="auto"/>
      </w:divBdr>
    </w:div>
    <w:div w:id="520356136">
      <w:bodyDiv w:val="1"/>
      <w:marLeft w:val="0"/>
      <w:marRight w:val="0"/>
      <w:marTop w:val="0"/>
      <w:marBottom w:val="0"/>
      <w:divBdr>
        <w:top w:val="none" w:sz="0" w:space="0" w:color="auto"/>
        <w:left w:val="none" w:sz="0" w:space="0" w:color="auto"/>
        <w:bottom w:val="none" w:sz="0" w:space="0" w:color="auto"/>
        <w:right w:val="none" w:sz="0" w:space="0" w:color="auto"/>
      </w:divBdr>
    </w:div>
    <w:div w:id="545989751">
      <w:bodyDiv w:val="1"/>
      <w:marLeft w:val="0"/>
      <w:marRight w:val="0"/>
      <w:marTop w:val="0"/>
      <w:marBottom w:val="0"/>
      <w:divBdr>
        <w:top w:val="none" w:sz="0" w:space="0" w:color="auto"/>
        <w:left w:val="none" w:sz="0" w:space="0" w:color="auto"/>
        <w:bottom w:val="none" w:sz="0" w:space="0" w:color="auto"/>
        <w:right w:val="none" w:sz="0" w:space="0" w:color="auto"/>
      </w:divBdr>
    </w:div>
    <w:div w:id="567229935">
      <w:bodyDiv w:val="1"/>
      <w:marLeft w:val="0"/>
      <w:marRight w:val="0"/>
      <w:marTop w:val="0"/>
      <w:marBottom w:val="0"/>
      <w:divBdr>
        <w:top w:val="none" w:sz="0" w:space="0" w:color="auto"/>
        <w:left w:val="none" w:sz="0" w:space="0" w:color="auto"/>
        <w:bottom w:val="none" w:sz="0" w:space="0" w:color="auto"/>
        <w:right w:val="none" w:sz="0" w:space="0" w:color="auto"/>
      </w:divBdr>
    </w:div>
    <w:div w:id="569730164">
      <w:bodyDiv w:val="1"/>
      <w:marLeft w:val="0"/>
      <w:marRight w:val="0"/>
      <w:marTop w:val="0"/>
      <w:marBottom w:val="0"/>
      <w:divBdr>
        <w:top w:val="none" w:sz="0" w:space="0" w:color="auto"/>
        <w:left w:val="none" w:sz="0" w:space="0" w:color="auto"/>
        <w:bottom w:val="none" w:sz="0" w:space="0" w:color="auto"/>
        <w:right w:val="none" w:sz="0" w:space="0" w:color="auto"/>
      </w:divBdr>
    </w:div>
    <w:div w:id="580986575">
      <w:bodyDiv w:val="1"/>
      <w:marLeft w:val="0"/>
      <w:marRight w:val="0"/>
      <w:marTop w:val="0"/>
      <w:marBottom w:val="0"/>
      <w:divBdr>
        <w:top w:val="none" w:sz="0" w:space="0" w:color="auto"/>
        <w:left w:val="none" w:sz="0" w:space="0" w:color="auto"/>
        <w:bottom w:val="none" w:sz="0" w:space="0" w:color="auto"/>
        <w:right w:val="none" w:sz="0" w:space="0" w:color="auto"/>
      </w:divBdr>
    </w:div>
    <w:div w:id="588077555">
      <w:bodyDiv w:val="1"/>
      <w:marLeft w:val="0"/>
      <w:marRight w:val="0"/>
      <w:marTop w:val="0"/>
      <w:marBottom w:val="0"/>
      <w:divBdr>
        <w:top w:val="none" w:sz="0" w:space="0" w:color="auto"/>
        <w:left w:val="none" w:sz="0" w:space="0" w:color="auto"/>
        <w:bottom w:val="none" w:sz="0" w:space="0" w:color="auto"/>
        <w:right w:val="none" w:sz="0" w:space="0" w:color="auto"/>
      </w:divBdr>
    </w:div>
    <w:div w:id="588319378">
      <w:bodyDiv w:val="1"/>
      <w:marLeft w:val="0"/>
      <w:marRight w:val="0"/>
      <w:marTop w:val="0"/>
      <w:marBottom w:val="0"/>
      <w:divBdr>
        <w:top w:val="none" w:sz="0" w:space="0" w:color="auto"/>
        <w:left w:val="none" w:sz="0" w:space="0" w:color="auto"/>
        <w:bottom w:val="none" w:sz="0" w:space="0" w:color="auto"/>
        <w:right w:val="none" w:sz="0" w:space="0" w:color="auto"/>
      </w:divBdr>
    </w:div>
    <w:div w:id="603078577">
      <w:bodyDiv w:val="1"/>
      <w:marLeft w:val="0"/>
      <w:marRight w:val="0"/>
      <w:marTop w:val="0"/>
      <w:marBottom w:val="0"/>
      <w:divBdr>
        <w:top w:val="none" w:sz="0" w:space="0" w:color="auto"/>
        <w:left w:val="none" w:sz="0" w:space="0" w:color="auto"/>
        <w:bottom w:val="none" w:sz="0" w:space="0" w:color="auto"/>
        <w:right w:val="none" w:sz="0" w:space="0" w:color="auto"/>
      </w:divBdr>
    </w:div>
    <w:div w:id="629214977">
      <w:bodyDiv w:val="1"/>
      <w:marLeft w:val="0"/>
      <w:marRight w:val="0"/>
      <w:marTop w:val="0"/>
      <w:marBottom w:val="0"/>
      <w:divBdr>
        <w:top w:val="none" w:sz="0" w:space="0" w:color="auto"/>
        <w:left w:val="none" w:sz="0" w:space="0" w:color="auto"/>
        <w:bottom w:val="none" w:sz="0" w:space="0" w:color="auto"/>
        <w:right w:val="none" w:sz="0" w:space="0" w:color="auto"/>
      </w:divBdr>
    </w:div>
    <w:div w:id="646856017">
      <w:bodyDiv w:val="1"/>
      <w:marLeft w:val="0"/>
      <w:marRight w:val="0"/>
      <w:marTop w:val="0"/>
      <w:marBottom w:val="0"/>
      <w:divBdr>
        <w:top w:val="none" w:sz="0" w:space="0" w:color="auto"/>
        <w:left w:val="none" w:sz="0" w:space="0" w:color="auto"/>
        <w:bottom w:val="none" w:sz="0" w:space="0" w:color="auto"/>
        <w:right w:val="none" w:sz="0" w:space="0" w:color="auto"/>
      </w:divBdr>
    </w:div>
    <w:div w:id="652370161">
      <w:bodyDiv w:val="1"/>
      <w:marLeft w:val="0"/>
      <w:marRight w:val="0"/>
      <w:marTop w:val="0"/>
      <w:marBottom w:val="0"/>
      <w:divBdr>
        <w:top w:val="none" w:sz="0" w:space="0" w:color="auto"/>
        <w:left w:val="none" w:sz="0" w:space="0" w:color="auto"/>
        <w:bottom w:val="none" w:sz="0" w:space="0" w:color="auto"/>
        <w:right w:val="none" w:sz="0" w:space="0" w:color="auto"/>
      </w:divBdr>
    </w:div>
    <w:div w:id="658776084">
      <w:bodyDiv w:val="1"/>
      <w:marLeft w:val="0"/>
      <w:marRight w:val="0"/>
      <w:marTop w:val="0"/>
      <w:marBottom w:val="0"/>
      <w:divBdr>
        <w:top w:val="none" w:sz="0" w:space="0" w:color="auto"/>
        <w:left w:val="none" w:sz="0" w:space="0" w:color="auto"/>
        <w:bottom w:val="none" w:sz="0" w:space="0" w:color="auto"/>
        <w:right w:val="none" w:sz="0" w:space="0" w:color="auto"/>
      </w:divBdr>
    </w:div>
    <w:div w:id="678973060">
      <w:bodyDiv w:val="1"/>
      <w:marLeft w:val="0"/>
      <w:marRight w:val="0"/>
      <w:marTop w:val="0"/>
      <w:marBottom w:val="0"/>
      <w:divBdr>
        <w:top w:val="none" w:sz="0" w:space="0" w:color="auto"/>
        <w:left w:val="none" w:sz="0" w:space="0" w:color="auto"/>
        <w:bottom w:val="none" w:sz="0" w:space="0" w:color="auto"/>
        <w:right w:val="none" w:sz="0" w:space="0" w:color="auto"/>
      </w:divBdr>
    </w:div>
    <w:div w:id="726612584">
      <w:bodyDiv w:val="1"/>
      <w:marLeft w:val="0"/>
      <w:marRight w:val="0"/>
      <w:marTop w:val="0"/>
      <w:marBottom w:val="0"/>
      <w:divBdr>
        <w:top w:val="none" w:sz="0" w:space="0" w:color="auto"/>
        <w:left w:val="none" w:sz="0" w:space="0" w:color="auto"/>
        <w:bottom w:val="none" w:sz="0" w:space="0" w:color="auto"/>
        <w:right w:val="none" w:sz="0" w:space="0" w:color="auto"/>
      </w:divBdr>
    </w:div>
    <w:div w:id="732004122">
      <w:bodyDiv w:val="1"/>
      <w:marLeft w:val="0"/>
      <w:marRight w:val="0"/>
      <w:marTop w:val="0"/>
      <w:marBottom w:val="0"/>
      <w:divBdr>
        <w:top w:val="none" w:sz="0" w:space="0" w:color="auto"/>
        <w:left w:val="none" w:sz="0" w:space="0" w:color="auto"/>
        <w:bottom w:val="none" w:sz="0" w:space="0" w:color="auto"/>
        <w:right w:val="none" w:sz="0" w:space="0" w:color="auto"/>
      </w:divBdr>
    </w:div>
    <w:div w:id="757024300">
      <w:bodyDiv w:val="1"/>
      <w:marLeft w:val="0"/>
      <w:marRight w:val="0"/>
      <w:marTop w:val="0"/>
      <w:marBottom w:val="0"/>
      <w:divBdr>
        <w:top w:val="none" w:sz="0" w:space="0" w:color="auto"/>
        <w:left w:val="none" w:sz="0" w:space="0" w:color="auto"/>
        <w:bottom w:val="none" w:sz="0" w:space="0" w:color="auto"/>
        <w:right w:val="none" w:sz="0" w:space="0" w:color="auto"/>
      </w:divBdr>
    </w:div>
    <w:div w:id="770780426">
      <w:bodyDiv w:val="1"/>
      <w:marLeft w:val="0"/>
      <w:marRight w:val="0"/>
      <w:marTop w:val="0"/>
      <w:marBottom w:val="0"/>
      <w:divBdr>
        <w:top w:val="none" w:sz="0" w:space="0" w:color="auto"/>
        <w:left w:val="none" w:sz="0" w:space="0" w:color="auto"/>
        <w:bottom w:val="none" w:sz="0" w:space="0" w:color="auto"/>
        <w:right w:val="none" w:sz="0" w:space="0" w:color="auto"/>
      </w:divBdr>
    </w:div>
    <w:div w:id="774059936">
      <w:bodyDiv w:val="1"/>
      <w:marLeft w:val="0"/>
      <w:marRight w:val="0"/>
      <w:marTop w:val="0"/>
      <w:marBottom w:val="0"/>
      <w:divBdr>
        <w:top w:val="none" w:sz="0" w:space="0" w:color="auto"/>
        <w:left w:val="none" w:sz="0" w:space="0" w:color="auto"/>
        <w:bottom w:val="none" w:sz="0" w:space="0" w:color="auto"/>
        <w:right w:val="none" w:sz="0" w:space="0" w:color="auto"/>
      </w:divBdr>
    </w:div>
    <w:div w:id="791945652">
      <w:bodyDiv w:val="1"/>
      <w:marLeft w:val="0"/>
      <w:marRight w:val="0"/>
      <w:marTop w:val="0"/>
      <w:marBottom w:val="0"/>
      <w:divBdr>
        <w:top w:val="none" w:sz="0" w:space="0" w:color="auto"/>
        <w:left w:val="none" w:sz="0" w:space="0" w:color="auto"/>
        <w:bottom w:val="none" w:sz="0" w:space="0" w:color="auto"/>
        <w:right w:val="none" w:sz="0" w:space="0" w:color="auto"/>
      </w:divBdr>
    </w:div>
    <w:div w:id="797799423">
      <w:bodyDiv w:val="1"/>
      <w:marLeft w:val="0"/>
      <w:marRight w:val="0"/>
      <w:marTop w:val="0"/>
      <w:marBottom w:val="0"/>
      <w:divBdr>
        <w:top w:val="none" w:sz="0" w:space="0" w:color="auto"/>
        <w:left w:val="none" w:sz="0" w:space="0" w:color="auto"/>
        <w:bottom w:val="none" w:sz="0" w:space="0" w:color="auto"/>
        <w:right w:val="none" w:sz="0" w:space="0" w:color="auto"/>
      </w:divBdr>
    </w:div>
    <w:div w:id="810055786">
      <w:bodyDiv w:val="1"/>
      <w:marLeft w:val="0"/>
      <w:marRight w:val="0"/>
      <w:marTop w:val="0"/>
      <w:marBottom w:val="0"/>
      <w:divBdr>
        <w:top w:val="none" w:sz="0" w:space="0" w:color="auto"/>
        <w:left w:val="none" w:sz="0" w:space="0" w:color="auto"/>
        <w:bottom w:val="none" w:sz="0" w:space="0" w:color="auto"/>
        <w:right w:val="none" w:sz="0" w:space="0" w:color="auto"/>
      </w:divBdr>
    </w:div>
    <w:div w:id="813912883">
      <w:bodyDiv w:val="1"/>
      <w:marLeft w:val="0"/>
      <w:marRight w:val="0"/>
      <w:marTop w:val="0"/>
      <w:marBottom w:val="0"/>
      <w:divBdr>
        <w:top w:val="none" w:sz="0" w:space="0" w:color="auto"/>
        <w:left w:val="none" w:sz="0" w:space="0" w:color="auto"/>
        <w:bottom w:val="none" w:sz="0" w:space="0" w:color="auto"/>
        <w:right w:val="none" w:sz="0" w:space="0" w:color="auto"/>
      </w:divBdr>
    </w:div>
    <w:div w:id="832335533">
      <w:bodyDiv w:val="1"/>
      <w:marLeft w:val="0"/>
      <w:marRight w:val="0"/>
      <w:marTop w:val="0"/>
      <w:marBottom w:val="0"/>
      <w:divBdr>
        <w:top w:val="none" w:sz="0" w:space="0" w:color="auto"/>
        <w:left w:val="none" w:sz="0" w:space="0" w:color="auto"/>
        <w:bottom w:val="none" w:sz="0" w:space="0" w:color="auto"/>
        <w:right w:val="none" w:sz="0" w:space="0" w:color="auto"/>
      </w:divBdr>
    </w:div>
    <w:div w:id="834881243">
      <w:bodyDiv w:val="1"/>
      <w:marLeft w:val="0"/>
      <w:marRight w:val="0"/>
      <w:marTop w:val="0"/>
      <w:marBottom w:val="0"/>
      <w:divBdr>
        <w:top w:val="none" w:sz="0" w:space="0" w:color="auto"/>
        <w:left w:val="none" w:sz="0" w:space="0" w:color="auto"/>
        <w:bottom w:val="none" w:sz="0" w:space="0" w:color="auto"/>
        <w:right w:val="none" w:sz="0" w:space="0" w:color="auto"/>
      </w:divBdr>
    </w:div>
    <w:div w:id="841621609">
      <w:bodyDiv w:val="1"/>
      <w:marLeft w:val="0"/>
      <w:marRight w:val="0"/>
      <w:marTop w:val="0"/>
      <w:marBottom w:val="0"/>
      <w:divBdr>
        <w:top w:val="none" w:sz="0" w:space="0" w:color="auto"/>
        <w:left w:val="none" w:sz="0" w:space="0" w:color="auto"/>
        <w:bottom w:val="none" w:sz="0" w:space="0" w:color="auto"/>
        <w:right w:val="none" w:sz="0" w:space="0" w:color="auto"/>
      </w:divBdr>
    </w:div>
    <w:div w:id="843857490">
      <w:bodyDiv w:val="1"/>
      <w:marLeft w:val="0"/>
      <w:marRight w:val="0"/>
      <w:marTop w:val="0"/>
      <w:marBottom w:val="0"/>
      <w:divBdr>
        <w:top w:val="none" w:sz="0" w:space="0" w:color="auto"/>
        <w:left w:val="none" w:sz="0" w:space="0" w:color="auto"/>
        <w:bottom w:val="none" w:sz="0" w:space="0" w:color="auto"/>
        <w:right w:val="none" w:sz="0" w:space="0" w:color="auto"/>
      </w:divBdr>
    </w:div>
    <w:div w:id="850222679">
      <w:bodyDiv w:val="1"/>
      <w:marLeft w:val="0"/>
      <w:marRight w:val="0"/>
      <w:marTop w:val="0"/>
      <w:marBottom w:val="0"/>
      <w:divBdr>
        <w:top w:val="none" w:sz="0" w:space="0" w:color="auto"/>
        <w:left w:val="none" w:sz="0" w:space="0" w:color="auto"/>
        <w:bottom w:val="none" w:sz="0" w:space="0" w:color="auto"/>
        <w:right w:val="none" w:sz="0" w:space="0" w:color="auto"/>
      </w:divBdr>
    </w:div>
    <w:div w:id="850994157">
      <w:bodyDiv w:val="1"/>
      <w:marLeft w:val="0"/>
      <w:marRight w:val="0"/>
      <w:marTop w:val="0"/>
      <w:marBottom w:val="0"/>
      <w:divBdr>
        <w:top w:val="none" w:sz="0" w:space="0" w:color="auto"/>
        <w:left w:val="none" w:sz="0" w:space="0" w:color="auto"/>
        <w:bottom w:val="none" w:sz="0" w:space="0" w:color="auto"/>
        <w:right w:val="none" w:sz="0" w:space="0" w:color="auto"/>
      </w:divBdr>
    </w:div>
    <w:div w:id="894121973">
      <w:bodyDiv w:val="1"/>
      <w:marLeft w:val="0"/>
      <w:marRight w:val="0"/>
      <w:marTop w:val="0"/>
      <w:marBottom w:val="0"/>
      <w:divBdr>
        <w:top w:val="none" w:sz="0" w:space="0" w:color="auto"/>
        <w:left w:val="none" w:sz="0" w:space="0" w:color="auto"/>
        <w:bottom w:val="none" w:sz="0" w:space="0" w:color="auto"/>
        <w:right w:val="none" w:sz="0" w:space="0" w:color="auto"/>
      </w:divBdr>
    </w:div>
    <w:div w:id="909316050">
      <w:bodyDiv w:val="1"/>
      <w:marLeft w:val="0"/>
      <w:marRight w:val="0"/>
      <w:marTop w:val="0"/>
      <w:marBottom w:val="0"/>
      <w:divBdr>
        <w:top w:val="none" w:sz="0" w:space="0" w:color="auto"/>
        <w:left w:val="none" w:sz="0" w:space="0" w:color="auto"/>
        <w:bottom w:val="none" w:sz="0" w:space="0" w:color="auto"/>
        <w:right w:val="none" w:sz="0" w:space="0" w:color="auto"/>
      </w:divBdr>
    </w:div>
    <w:div w:id="922689754">
      <w:bodyDiv w:val="1"/>
      <w:marLeft w:val="0"/>
      <w:marRight w:val="0"/>
      <w:marTop w:val="0"/>
      <w:marBottom w:val="0"/>
      <w:divBdr>
        <w:top w:val="none" w:sz="0" w:space="0" w:color="auto"/>
        <w:left w:val="none" w:sz="0" w:space="0" w:color="auto"/>
        <w:bottom w:val="none" w:sz="0" w:space="0" w:color="auto"/>
        <w:right w:val="none" w:sz="0" w:space="0" w:color="auto"/>
      </w:divBdr>
    </w:div>
    <w:div w:id="952440942">
      <w:bodyDiv w:val="1"/>
      <w:marLeft w:val="0"/>
      <w:marRight w:val="0"/>
      <w:marTop w:val="0"/>
      <w:marBottom w:val="0"/>
      <w:divBdr>
        <w:top w:val="none" w:sz="0" w:space="0" w:color="auto"/>
        <w:left w:val="none" w:sz="0" w:space="0" w:color="auto"/>
        <w:bottom w:val="none" w:sz="0" w:space="0" w:color="auto"/>
        <w:right w:val="none" w:sz="0" w:space="0" w:color="auto"/>
      </w:divBdr>
    </w:div>
    <w:div w:id="1010716091">
      <w:bodyDiv w:val="1"/>
      <w:marLeft w:val="0"/>
      <w:marRight w:val="0"/>
      <w:marTop w:val="0"/>
      <w:marBottom w:val="0"/>
      <w:divBdr>
        <w:top w:val="none" w:sz="0" w:space="0" w:color="auto"/>
        <w:left w:val="none" w:sz="0" w:space="0" w:color="auto"/>
        <w:bottom w:val="none" w:sz="0" w:space="0" w:color="auto"/>
        <w:right w:val="none" w:sz="0" w:space="0" w:color="auto"/>
      </w:divBdr>
    </w:div>
    <w:div w:id="1011105774">
      <w:bodyDiv w:val="1"/>
      <w:marLeft w:val="0"/>
      <w:marRight w:val="0"/>
      <w:marTop w:val="0"/>
      <w:marBottom w:val="0"/>
      <w:divBdr>
        <w:top w:val="none" w:sz="0" w:space="0" w:color="auto"/>
        <w:left w:val="none" w:sz="0" w:space="0" w:color="auto"/>
        <w:bottom w:val="none" w:sz="0" w:space="0" w:color="auto"/>
        <w:right w:val="none" w:sz="0" w:space="0" w:color="auto"/>
      </w:divBdr>
    </w:div>
    <w:div w:id="1014263530">
      <w:bodyDiv w:val="1"/>
      <w:marLeft w:val="0"/>
      <w:marRight w:val="0"/>
      <w:marTop w:val="0"/>
      <w:marBottom w:val="0"/>
      <w:divBdr>
        <w:top w:val="none" w:sz="0" w:space="0" w:color="auto"/>
        <w:left w:val="none" w:sz="0" w:space="0" w:color="auto"/>
        <w:bottom w:val="none" w:sz="0" w:space="0" w:color="auto"/>
        <w:right w:val="none" w:sz="0" w:space="0" w:color="auto"/>
      </w:divBdr>
    </w:div>
    <w:div w:id="1061446050">
      <w:bodyDiv w:val="1"/>
      <w:marLeft w:val="0"/>
      <w:marRight w:val="0"/>
      <w:marTop w:val="0"/>
      <w:marBottom w:val="0"/>
      <w:divBdr>
        <w:top w:val="none" w:sz="0" w:space="0" w:color="auto"/>
        <w:left w:val="none" w:sz="0" w:space="0" w:color="auto"/>
        <w:bottom w:val="none" w:sz="0" w:space="0" w:color="auto"/>
        <w:right w:val="none" w:sz="0" w:space="0" w:color="auto"/>
      </w:divBdr>
    </w:div>
    <w:div w:id="1100443497">
      <w:bodyDiv w:val="1"/>
      <w:marLeft w:val="0"/>
      <w:marRight w:val="0"/>
      <w:marTop w:val="0"/>
      <w:marBottom w:val="0"/>
      <w:divBdr>
        <w:top w:val="none" w:sz="0" w:space="0" w:color="auto"/>
        <w:left w:val="none" w:sz="0" w:space="0" w:color="auto"/>
        <w:bottom w:val="none" w:sz="0" w:space="0" w:color="auto"/>
        <w:right w:val="none" w:sz="0" w:space="0" w:color="auto"/>
      </w:divBdr>
    </w:div>
    <w:div w:id="1106971359">
      <w:bodyDiv w:val="1"/>
      <w:marLeft w:val="0"/>
      <w:marRight w:val="0"/>
      <w:marTop w:val="0"/>
      <w:marBottom w:val="0"/>
      <w:divBdr>
        <w:top w:val="none" w:sz="0" w:space="0" w:color="auto"/>
        <w:left w:val="none" w:sz="0" w:space="0" w:color="auto"/>
        <w:bottom w:val="none" w:sz="0" w:space="0" w:color="auto"/>
        <w:right w:val="none" w:sz="0" w:space="0" w:color="auto"/>
      </w:divBdr>
    </w:div>
    <w:div w:id="1114595322">
      <w:bodyDiv w:val="1"/>
      <w:marLeft w:val="0"/>
      <w:marRight w:val="0"/>
      <w:marTop w:val="0"/>
      <w:marBottom w:val="0"/>
      <w:divBdr>
        <w:top w:val="none" w:sz="0" w:space="0" w:color="auto"/>
        <w:left w:val="none" w:sz="0" w:space="0" w:color="auto"/>
        <w:bottom w:val="none" w:sz="0" w:space="0" w:color="auto"/>
        <w:right w:val="none" w:sz="0" w:space="0" w:color="auto"/>
      </w:divBdr>
    </w:div>
    <w:div w:id="1124885178">
      <w:bodyDiv w:val="1"/>
      <w:marLeft w:val="0"/>
      <w:marRight w:val="0"/>
      <w:marTop w:val="0"/>
      <w:marBottom w:val="0"/>
      <w:divBdr>
        <w:top w:val="none" w:sz="0" w:space="0" w:color="auto"/>
        <w:left w:val="none" w:sz="0" w:space="0" w:color="auto"/>
        <w:bottom w:val="none" w:sz="0" w:space="0" w:color="auto"/>
        <w:right w:val="none" w:sz="0" w:space="0" w:color="auto"/>
      </w:divBdr>
    </w:div>
    <w:div w:id="1125192881">
      <w:bodyDiv w:val="1"/>
      <w:marLeft w:val="0"/>
      <w:marRight w:val="0"/>
      <w:marTop w:val="0"/>
      <w:marBottom w:val="0"/>
      <w:divBdr>
        <w:top w:val="none" w:sz="0" w:space="0" w:color="auto"/>
        <w:left w:val="none" w:sz="0" w:space="0" w:color="auto"/>
        <w:bottom w:val="none" w:sz="0" w:space="0" w:color="auto"/>
        <w:right w:val="none" w:sz="0" w:space="0" w:color="auto"/>
      </w:divBdr>
    </w:div>
    <w:div w:id="1137453519">
      <w:bodyDiv w:val="1"/>
      <w:marLeft w:val="0"/>
      <w:marRight w:val="0"/>
      <w:marTop w:val="0"/>
      <w:marBottom w:val="0"/>
      <w:divBdr>
        <w:top w:val="none" w:sz="0" w:space="0" w:color="auto"/>
        <w:left w:val="none" w:sz="0" w:space="0" w:color="auto"/>
        <w:bottom w:val="none" w:sz="0" w:space="0" w:color="auto"/>
        <w:right w:val="none" w:sz="0" w:space="0" w:color="auto"/>
      </w:divBdr>
    </w:div>
    <w:div w:id="1147475301">
      <w:bodyDiv w:val="1"/>
      <w:marLeft w:val="0"/>
      <w:marRight w:val="0"/>
      <w:marTop w:val="0"/>
      <w:marBottom w:val="0"/>
      <w:divBdr>
        <w:top w:val="none" w:sz="0" w:space="0" w:color="auto"/>
        <w:left w:val="none" w:sz="0" w:space="0" w:color="auto"/>
        <w:bottom w:val="none" w:sz="0" w:space="0" w:color="auto"/>
        <w:right w:val="none" w:sz="0" w:space="0" w:color="auto"/>
      </w:divBdr>
    </w:div>
    <w:div w:id="1169518656">
      <w:bodyDiv w:val="1"/>
      <w:marLeft w:val="0"/>
      <w:marRight w:val="0"/>
      <w:marTop w:val="0"/>
      <w:marBottom w:val="0"/>
      <w:divBdr>
        <w:top w:val="none" w:sz="0" w:space="0" w:color="auto"/>
        <w:left w:val="none" w:sz="0" w:space="0" w:color="auto"/>
        <w:bottom w:val="none" w:sz="0" w:space="0" w:color="auto"/>
        <w:right w:val="none" w:sz="0" w:space="0" w:color="auto"/>
      </w:divBdr>
    </w:div>
    <w:div w:id="1172452448">
      <w:bodyDiv w:val="1"/>
      <w:marLeft w:val="0"/>
      <w:marRight w:val="0"/>
      <w:marTop w:val="0"/>
      <w:marBottom w:val="0"/>
      <w:divBdr>
        <w:top w:val="none" w:sz="0" w:space="0" w:color="auto"/>
        <w:left w:val="none" w:sz="0" w:space="0" w:color="auto"/>
        <w:bottom w:val="none" w:sz="0" w:space="0" w:color="auto"/>
        <w:right w:val="none" w:sz="0" w:space="0" w:color="auto"/>
      </w:divBdr>
    </w:div>
    <w:div w:id="1180580781">
      <w:bodyDiv w:val="1"/>
      <w:marLeft w:val="0"/>
      <w:marRight w:val="0"/>
      <w:marTop w:val="0"/>
      <w:marBottom w:val="0"/>
      <w:divBdr>
        <w:top w:val="none" w:sz="0" w:space="0" w:color="auto"/>
        <w:left w:val="none" w:sz="0" w:space="0" w:color="auto"/>
        <w:bottom w:val="none" w:sz="0" w:space="0" w:color="auto"/>
        <w:right w:val="none" w:sz="0" w:space="0" w:color="auto"/>
      </w:divBdr>
    </w:div>
    <w:div w:id="1195581699">
      <w:bodyDiv w:val="1"/>
      <w:marLeft w:val="0"/>
      <w:marRight w:val="0"/>
      <w:marTop w:val="0"/>
      <w:marBottom w:val="0"/>
      <w:divBdr>
        <w:top w:val="none" w:sz="0" w:space="0" w:color="auto"/>
        <w:left w:val="none" w:sz="0" w:space="0" w:color="auto"/>
        <w:bottom w:val="none" w:sz="0" w:space="0" w:color="auto"/>
        <w:right w:val="none" w:sz="0" w:space="0" w:color="auto"/>
      </w:divBdr>
    </w:div>
    <w:div w:id="1198733839">
      <w:bodyDiv w:val="1"/>
      <w:marLeft w:val="0"/>
      <w:marRight w:val="0"/>
      <w:marTop w:val="0"/>
      <w:marBottom w:val="0"/>
      <w:divBdr>
        <w:top w:val="none" w:sz="0" w:space="0" w:color="auto"/>
        <w:left w:val="none" w:sz="0" w:space="0" w:color="auto"/>
        <w:bottom w:val="none" w:sz="0" w:space="0" w:color="auto"/>
        <w:right w:val="none" w:sz="0" w:space="0" w:color="auto"/>
      </w:divBdr>
    </w:div>
    <w:div w:id="1250851238">
      <w:bodyDiv w:val="1"/>
      <w:marLeft w:val="0"/>
      <w:marRight w:val="0"/>
      <w:marTop w:val="0"/>
      <w:marBottom w:val="0"/>
      <w:divBdr>
        <w:top w:val="none" w:sz="0" w:space="0" w:color="auto"/>
        <w:left w:val="none" w:sz="0" w:space="0" w:color="auto"/>
        <w:bottom w:val="none" w:sz="0" w:space="0" w:color="auto"/>
        <w:right w:val="none" w:sz="0" w:space="0" w:color="auto"/>
      </w:divBdr>
    </w:div>
    <w:div w:id="1251351345">
      <w:bodyDiv w:val="1"/>
      <w:marLeft w:val="0"/>
      <w:marRight w:val="0"/>
      <w:marTop w:val="0"/>
      <w:marBottom w:val="0"/>
      <w:divBdr>
        <w:top w:val="none" w:sz="0" w:space="0" w:color="auto"/>
        <w:left w:val="none" w:sz="0" w:space="0" w:color="auto"/>
        <w:bottom w:val="none" w:sz="0" w:space="0" w:color="auto"/>
        <w:right w:val="none" w:sz="0" w:space="0" w:color="auto"/>
      </w:divBdr>
    </w:div>
    <w:div w:id="1257901390">
      <w:bodyDiv w:val="1"/>
      <w:marLeft w:val="0"/>
      <w:marRight w:val="0"/>
      <w:marTop w:val="0"/>
      <w:marBottom w:val="0"/>
      <w:divBdr>
        <w:top w:val="none" w:sz="0" w:space="0" w:color="auto"/>
        <w:left w:val="none" w:sz="0" w:space="0" w:color="auto"/>
        <w:bottom w:val="none" w:sz="0" w:space="0" w:color="auto"/>
        <w:right w:val="none" w:sz="0" w:space="0" w:color="auto"/>
      </w:divBdr>
    </w:div>
    <w:div w:id="1262370955">
      <w:bodyDiv w:val="1"/>
      <w:marLeft w:val="0"/>
      <w:marRight w:val="0"/>
      <w:marTop w:val="0"/>
      <w:marBottom w:val="0"/>
      <w:divBdr>
        <w:top w:val="none" w:sz="0" w:space="0" w:color="auto"/>
        <w:left w:val="none" w:sz="0" w:space="0" w:color="auto"/>
        <w:bottom w:val="none" w:sz="0" w:space="0" w:color="auto"/>
        <w:right w:val="none" w:sz="0" w:space="0" w:color="auto"/>
      </w:divBdr>
    </w:div>
    <w:div w:id="1282687140">
      <w:bodyDiv w:val="1"/>
      <w:marLeft w:val="0"/>
      <w:marRight w:val="0"/>
      <w:marTop w:val="0"/>
      <w:marBottom w:val="0"/>
      <w:divBdr>
        <w:top w:val="none" w:sz="0" w:space="0" w:color="auto"/>
        <w:left w:val="none" w:sz="0" w:space="0" w:color="auto"/>
        <w:bottom w:val="none" w:sz="0" w:space="0" w:color="auto"/>
        <w:right w:val="none" w:sz="0" w:space="0" w:color="auto"/>
      </w:divBdr>
    </w:div>
    <w:div w:id="1296791466">
      <w:bodyDiv w:val="1"/>
      <w:marLeft w:val="0"/>
      <w:marRight w:val="0"/>
      <w:marTop w:val="0"/>
      <w:marBottom w:val="0"/>
      <w:divBdr>
        <w:top w:val="none" w:sz="0" w:space="0" w:color="auto"/>
        <w:left w:val="none" w:sz="0" w:space="0" w:color="auto"/>
        <w:bottom w:val="none" w:sz="0" w:space="0" w:color="auto"/>
        <w:right w:val="none" w:sz="0" w:space="0" w:color="auto"/>
      </w:divBdr>
    </w:div>
    <w:div w:id="1300569638">
      <w:bodyDiv w:val="1"/>
      <w:marLeft w:val="0"/>
      <w:marRight w:val="0"/>
      <w:marTop w:val="0"/>
      <w:marBottom w:val="0"/>
      <w:divBdr>
        <w:top w:val="none" w:sz="0" w:space="0" w:color="auto"/>
        <w:left w:val="none" w:sz="0" w:space="0" w:color="auto"/>
        <w:bottom w:val="none" w:sz="0" w:space="0" w:color="auto"/>
        <w:right w:val="none" w:sz="0" w:space="0" w:color="auto"/>
      </w:divBdr>
    </w:div>
    <w:div w:id="1320689078">
      <w:bodyDiv w:val="1"/>
      <w:marLeft w:val="0"/>
      <w:marRight w:val="0"/>
      <w:marTop w:val="0"/>
      <w:marBottom w:val="0"/>
      <w:divBdr>
        <w:top w:val="none" w:sz="0" w:space="0" w:color="auto"/>
        <w:left w:val="none" w:sz="0" w:space="0" w:color="auto"/>
        <w:bottom w:val="none" w:sz="0" w:space="0" w:color="auto"/>
        <w:right w:val="none" w:sz="0" w:space="0" w:color="auto"/>
      </w:divBdr>
    </w:div>
    <w:div w:id="1326477588">
      <w:bodyDiv w:val="1"/>
      <w:marLeft w:val="0"/>
      <w:marRight w:val="0"/>
      <w:marTop w:val="0"/>
      <w:marBottom w:val="0"/>
      <w:divBdr>
        <w:top w:val="none" w:sz="0" w:space="0" w:color="auto"/>
        <w:left w:val="none" w:sz="0" w:space="0" w:color="auto"/>
        <w:bottom w:val="none" w:sz="0" w:space="0" w:color="auto"/>
        <w:right w:val="none" w:sz="0" w:space="0" w:color="auto"/>
      </w:divBdr>
    </w:div>
    <w:div w:id="1337464792">
      <w:bodyDiv w:val="1"/>
      <w:marLeft w:val="0"/>
      <w:marRight w:val="0"/>
      <w:marTop w:val="0"/>
      <w:marBottom w:val="0"/>
      <w:divBdr>
        <w:top w:val="none" w:sz="0" w:space="0" w:color="auto"/>
        <w:left w:val="none" w:sz="0" w:space="0" w:color="auto"/>
        <w:bottom w:val="none" w:sz="0" w:space="0" w:color="auto"/>
        <w:right w:val="none" w:sz="0" w:space="0" w:color="auto"/>
      </w:divBdr>
    </w:div>
    <w:div w:id="1376663231">
      <w:bodyDiv w:val="1"/>
      <w:marLeft w:val="0"/>
      <w:marRight w:val="0"/>
      <w:marTop w:val="0"/>
      <w:marBottom w:val="0"/>
      <w:divBdr>
        <w:top w:val="none" w:sz="0" w:space="0" w:color="auto"/>
        <w:left w:val="none" w:sz="0" w:space="0" w:color="auto"/>
        <w:bottom w:val="none" w:sz="0" w:space="0" w:color="auto"/>
        <w:right w:val="none" w:sz="0" w:space="0" w:color="auto"/>
      </w:divBdr>
    </w:div>
    <w:div w:id="1384402308">
      <w:bodyDiv w:val="1"/>
      <w:marLeft w:val="0"/>
      <w:marRight w:val="0"/>
      <w:marTop w:val="0"/>
      <w:marBottom w:val="0"/>
      <w:divBdr>
        <w:top w:val="none" w:sz="0" w:space="0" w:color="auto"/>
        <w:left w:val="none" w:sz="0" w:space="0" w:color="auto"/>
        <w:bottom w:val="none" w:sz="0" w:space="0" w:color="auto"/>
        <w:right w:val="none" w:sz="0" w:space="0" w:color="auto"/>
      </w:divBdr>
    </w:div>
    <w:div w:id="1403022228">
      <w:bodyDiv w:val="1"/>
      <w:marLeft w:val="0"/>
      <w:marRight w:val="0"/>
      <w:marTop w:val="0"/>
      <w:marBottom w:val="0"/>
      <w:divBdr>
        <w:top w:val="none" w:sz="0" w:space="0" w:color="auto"/>
        <w:left w:val="none" w:sz="0" w:space="0" w:color="auto"/>
        <w:bottom w:val="none" w:sz="0" w:space="0" w:color="auto"/>
        <w:right w:val="none" w:sz="0" w:space="0" w:color="auto"/>
      </w:divBdr>
    </w:div>
    <w:div w:id="1410275492">
      <w:bodyDiv w:val="1"/>
      <w:marLeft w:val="0"/>
      <w:marRight w:val="0"/>
      <w:marTop w:val="0"/>
      <w:marBottom w:val="0"/>
      <w:divBdr>
        <w:top w:val="none" w:sz="0" w:space="0" w:color="auto"/>
        <w:left w:val="none" w:sz="0" w:space="0" w:color="auto"/>
        <w:bottom w:val="none" w:sz="0" w:space="0" w:color="auto"/>
        <w:right w:val="none" w:sz="0" w:space="0" w:color="auto"/>
      </w:divBdr>
    </w:div>
    <w:div w:id="1414283327">
      <w:bodyDiv w:val="1"/>
      <w:marLeft w:val="0"/>
      <w:marRight w:val="0"/>
      <w:marTop w:val="0"/>
      <w:marBottom w:val="0"/>
      <w:divBdr>
        <w:top w:val="none" w:sz="0" w:space="0" w:color="auto"/>
        <w:left w:val="none" w:sz="0" w:space="0" w:color="auto"/>
        <w:bottom w:val="none" w:sz="0" w:space="0" w:color="auto"/>
        <w:right w:val="none" w:sz="0" w:space="0" w:color="auto"/>
      </w:divBdr>
    </w:div>
    <w:div w:id="1417707091">
      <w:bodyDiv w:val="1"/>
      <w:marLeft w:val="0"/>
      <w:marRight w:val="0"/>
      <w:marTop w:val="0"/>
      <w:marBottom w:val="0"/>
      <w:divBdr>
        <w:top w:val="none" w:sz="0" w:space="0" w:color="auto"/>
        <w:left w:val="none" w:sz="0" w:space="0" w:color="auto"/>
        <w:bottom w:val="none" w:sz="0" w:space="0" w:color="auto"/>
        <w:right w:val="none" w:sz="0" w:space="0" w:color="auto"/>
      </w:divBdr>
    </w:div>
    <w:div w:id="1427383954">
      <w:bodyDiv w:val="1"/>
      <w:marLeft w:val="0"/>
      <w:marRight w:val="0"/>
      <w:marTop w:val="0"/>
      <w:marBottom w:val="0"/>
      <w:divBdr>
        <w:top w:val="none" w:sz="0" w:space="0" w:color="auto"/>
        <w:left w:val="none" w:sz="0" w:space="0" w:color="auto"/>
        <w:bottom w:val="none" w:sz="0" w:space="0" w:color="auto"/>
        <w:right w:val="none" w:sz="0" w:space="0" w:color="auto"/>
      </w:divBdr>
    </w:div>
    <w:div w:id="1431199392">
      <w:bodyDiv w:val="1"/>
      <w:marLeft w:val="0"/>
      <w:marRight w:val="0"/>
      <w:marTop w:val="0"/>
      <w:marBottom w:val="0"/>
      <w:divBdr>
        <w:top w:val="none" w:sz="0" w:space="0" w:color="auto"/>
        <w:left w:val="none" w:sz="0" w:space="0" w:color="auto"/>
        <w:bottom w:val="none" w:sz="0" w:space="0" w:color="auto"/>
        <w:right w:val="none" w:sz="0" w:space="0" w:color="auto"/>
      </w:divBdr>
    </w:div>
    <w:div w:id="1447433383">
      <w:bodyDiv w:val="1"/>
      <w:marLeft w:val="0"/>
      <w:marRight w:val="0"/>
      <w:marTop w:val="0"/>
      <w:marBottom w:val="0"/>
      <w:divBdr>
        <w:top w:val="none" w:sz="0" w:space="0" w:color="auto"/>
        <w:left w:val="none" w:sz="0" w:space="0" w:color="auto"/>
        <w:bottom w:val="none" w:sz="0" w:space="0" w:color="auto"/>
        <w:right w:val="none" w:sz="0" w:space="0" w:color="auto"/>
      </w:divBdr>
    </w:div>
    <w:div w:id="1460566262">
      <w:bodyDiv w:val="1"/>
      <w:marLeft w:val="0"/>
      <w:marRight w:val="0"/>
      <w:marTop w:val="0"/>
      <w:marBottom w:val="0"/>
      <w:divBdr>
        <w:top w:val="none" w:sz="0" w:space="0" w:color="auto"/>
        <w:left w:val="none" w:sz="0" w:space="0" w:color="auto"/>
        <w:bottom w:val="none" w:sz="0" w:space="0" w:color="auto"/>
        <w:right w:val="none" w:sz="0" w:space="0" w:color="auto"/>
      </w:divBdr>
    </w:div>
    <w:div w:id="1462773533">
      <w:bodyDiv w:val="1"/>
      <w:marLeft w:val="0"/>
      <w:marRight w:val="0"/>
      <w:marTop w:val="0"/>
      <w:marBottom w:val="0"/>
      <w:divBdr>
        <w:top w:val="none" w:sz="0" w:space="0" w:color="auto"/>
        <w:left w:val="none" w:sz="0" w:space="0" w:color="auto"/>
        <w:bottom w:val="none" w:sz="0" w:space="0" w:color="auto"/>
        <w:right w:val="none" w:sz="0" w:space="0" w:color="auto"/>
      </w:divBdr>
    </w:div>
    <w:div w:id="1507014657">
      <w:bodyDiv w:val="1"/>
      <w:marLeft w:val="0"/>
      <w:marRight w:val="0"/>
      <w:marTop w:val="0"/>
      <w:marBottom w:val="0"/>
      <w:divBdr>
        <w:top w:val="none" w:sz="0" w:space="0" w:color="auto"/>
        <w:left w:val="none" w:sz="0" w:space="0" w:color="auto"/>
        <w:bottom w:val="none" w:sz="0" w:space="0" w:color="auto"/>
        <w:right w:val="none" w:sz="0" w:space="0" w:color="auto"/>
      </w:divBdr>
    </w:div>
    <w:div w:id="1517647501">
      <w:bodyDiv w:val="1"/>
      <w:marLeft w:val="0"/>
      <w:marRight w:val="0"/>
      <w:marTop w:val="0"/>
      <w:marBottom w:val="0"/>
      <w:divBdr>
        <w:top w:val="none" w:sz="0" w:space="0" w:color="auto"/>
        <w:left w:val="none" w:sz="0" w:space="0" w:color="auto"/>
        <w:bottom w:val="none" w:sz="0" w:space="0" w:color="auto"/>
        <w:right w:val="none" w:sz="0" w:space="0" w:color="auto"/>
      </w:divBdr>
    </w:div>
    <w:div w:id="1532255855">
      <w:bodyDiv w:val="1"/>
      <w:marLeft w:val="0"/>
      <w:marRight w:val="0"/>
      <w:marTop w:val="0"/>
      <w:marBottom w:val="0"/>
      <w:divBdr>
        <w:top w:val="none" w:sz="0" w:space="0" w:color="auto"/>
        <w:left w:val="none" w:sz="0" w:space="0" w:color="auto"/>
        <w:bottom w:val="none" w:sz="0" w:space="0" w:color="auto"/>
        <w:right w:val="none" w:sz="0" w:space="0" w:color="auto"/>
      </w:divBdr>
    </w:div>
    <w:div w:id="1540587275">
      <w:bodyDiv w:val="1"/>
      <w:marLeft w:val="0"/>
      <w:marRight w:val="0"/>
      <w:marTop w:val="0"/>
      <w:marBottom w:val="0"/>
      <w:divBdr>
        <w:top w:val="none" w:sz="0" w:space="0" w:color="auto"/>
        <w:left w:val="none" w:sz="0" w:space="0" w:color="auto"/>
        <w:bottom w:val="none" w:sz="0" w:space="0" w:color="auto"/>
        <w:right w:val="none" w:sz="0" w:space="0" w:color="auto"/>
      </w:divBdr>
    </w:div>
    <w:div w:id="1544294927">
      <w:bodyDiv w:val="1"/>
      <w:marLeft w:val="0"/>
      <w:marRight w:val="0"/>
      <w:marTop w:val="0"/>
      <w:marBottom w:val="0"/>
      <w:divBdr>
        <w:top w:val="none" w:sz="0" w:space="0" w:color="auto"/>
        <w:left w:val="none" w:sz="0" w:space="0" w:color="auto"/>
        <w:bottom w:val="none" w:sz="0" w:space="0" w:color="auto"/>
        <w:right w:val="none" w:sz="0" w:space="0" w:color="auto"/>
      </w:divBdr>
    </w:div>
    <w:div w:id="1561791965">
      <w:bodyDiv w:val="1"/>
      <w:marLeft w:val="0"/>
      <w:marRight w:val="0"/>
      <w:marTop w:val="0"/>
      <w:marBottom w:val="0"/>
      <w:divBdr>
        <w:top w:val="none" w:sz="0" w:space="0" w:color="auto"/>
        <w:left w:val="none" w:sz="0" w:space="0" w:color="auto"/>
        <w:bottom w:val="none" w:sz="0" w:space="0" w:color="auto"/>
        <w:right w:val="none" w:sz="0" w:space="0" w:color="auto"/>
      </w:divBdr>
    </w:div>
    <w:div w:id="1563172371">
      <w:bodyDiv w:val="1"/>
      <w:marLeft w:val="0"/>
      <w:marRight w:val="0"/>
      <w:marTop w:val="0"/>
      <w:marBottom w:val="0"/>
      <w:divBdr>
        <w:top w:val="none" w:sz="0" w:space="0" w:color="auto"/>
        <w:left w:val="none" w:sz="0" w:space="0" w:color="auto"/>
        <w:bottom w:val="none" w:sz="0" w:space="0" w:color="auto"/>
        <w:right w:val="none" w:sz="0" w:space="0" w:color="auto"/>
      </w:divBdr>
    </w:div>
    <w:div w:id="1570339275">
      <w:bodyDiv w:val="1"/>
      <w:marLeft w:val="0"/>
      <w:marRight w:val="0"/>
      <w:marTop w:val="0"/>
      <w:marBottom w:val="0"/>
      <w:divBdr>
        <w:top w:val="none" w:sz="0" w:space="0" w:color="auto"/>
        <w:left w:val="none" w:sz="0" w:space="0" w:color="auto"/>
        <w:bottom w:val="none" w:sz="0" w:space="0" w:color="auto"/>
        <w:right w:val="none" w:sz="0" w:space="0" w:color="auto"/>
      </w:divBdr>
    </w:div>
    <w:div w:id="1573193731">
      <w:bodyDiv w:val="1"/>
      <w:marLeft w:val="0"/>
      <w:marRight w:val="0"/>
      <w:marTop w:val="0"/>
      <w:marBottom w:val="0"/>
      <w:divBdr>
        <w:top w:val="none" w:sz="0" w:space="0" w:color="auto"/>
        <w:left w:val="none" w:sz="0" w:space="0" w:color="auto"/>
        <w:bottom w:val="none" w:sz="0" w:space="0" w:color="auto"/>
        <w:right w:val="none" w:sz="0" w:space="0" w:color="auto"/>
      </w:divBdr>
    </w:div>
    <w:div w:id="1582983028">
      <w:bodyDiv w:val="1"/>
      <w:marLeft w:val="0"/>
      <w:marRight w:val="0"/>
      <w:marTop w:val="0"/>
      <w:marBottom w:val="0"/>
      <w:divBdr>
        <w:top w:val="none" w:sz="0" w:space="0" w:color="auto"/>
        <w:left w:val="none" w:sz="0" w:space="0" w:color="auto"/>
        <w:bottom w:val="none" w:sz="0" w:space="0" w:color="auto"/>
        <w:right w:val="none" w:sz="0" w:space="0" w:color="auto"/>
      </w:divBdr>
    </w:div>
    <w:div w:id="1584802417">
      <w:bodyDiv w:val="1"/>
      <w:marLeft w:val="0"/>
      <w:marRight w:val="0"/>
      <w:marTop w:val="0"/>
      <w:marBottom w:val="0"/>
      <w:divBdr>
        <w:top w:val="none" w:sz="0" w:space="0" w:color="auto"/>
        <w:left w:val="none" w:sz="0" w:space="0" w:color="auto"/>
        <w:bottom w:val="none" w:sz="0" w:space="0" w:color="auto"/>
        <w:right w:val="none" w:sz="0" w:space="0" w:color="auto"/>
      </w:divBdr>
    </w:div>
    <w:div w:id="1633319831">
      <w:bodyDiv w:val="1"/>
      <w:marLeft w:val="0"/>
      <w:marRight w:val="0"/>
      <w:marTop w:val="0"/>
      <w:marBottom w:val="0"/>
      <w:divBdr>
        <w:top w:val="none" w:sz="0" w:space="0" w:color="auto"/>
        <w:left w:val="none" w:sz="0" w:space="0" w:color="auto"/>
        <w:bottom w:val="none" w:sz="0" w:space="0" w:color="auto"/>
        <w:right w:val="none" w:sz="0" w:space="0" w:color="auto"/>
      </w:divBdr>
    </w:div>
    <w:div w:id="1647778168">
      <w:bodyDiv w:val="1"/>
      <w:marLeft w:val="0"/>
      <w:marRight w:val="0"/>
      <w:marTop w:val="0"/>
      <w:marBottom w:val="0"/>
      <w:divBdr>
        <w:top w:val="none" w:sz="0" w:space="0" w:color="auto"/>
        <w:left w:val="none" w:sz="0" w:space="0" w:color="auto"/>
        <w:bottom w:val="none" w:sz="0" w:space="0" w:color="auto"/>
        <w:right w:val="none" w:sz="0" w:space="0" w:color="auto"/>
      </w:divBdr>
    </w:div>
    <w:div w:id="1661229708">
      <w:bodyDiv w:val="1"/>
      <w:marLeft w:val="0"/>
      <w:marRight w:val="0"/>
      <w:marTop w:val="0"/>
      <w:marBottom w:val="0"/>
      <w:divBdr>
        <w:top w:val="none" w:sz="0" w:space="0" w:color="auto"/>
        <w:left w:val="none" w:sz="0" w:space="0" w:color="auto"/>
        <w:bottom w:val="none" w:sz="0" w:space="0" w:color="auto"/>
        <w:right w:val="none" w:sz="0" w:space="0" w:color="auto"/>
      </w:divBdr>
    </w:div>
    <w:div w:id="1663005329">
      <w:bodyDiv w:val="1"/>
      <w:marLeft w:val="0"/>
      <w:marRight w:val="0"/>
      <w:marTop w:val="0"/>
      <w:marBottom w:val="0"/>
      <w:divBdr>
        <w:top w:val="none" w:sz="0" w:space="0" w:color="auto"/>
        <w:left w:val="none" w:sz="0" w:space="0" w:color="auto"/>
        <w:bottom w:val="none" w:sz="0" w:space="0" w:color="auto"/>
        <w:right w:val="none" w:sz="0" w:space="0" w:color="auto"/>
      </w:divBdr>
    </w:div>
    <w:div w:id="1669551353">
      <w:bodyDiv w:val="1"/>
      <w:marLeft w:val="0"/>
      <w:marRight w:val="0"/>
      <w:marTop w:val="0"/>
      <w:marBottom w:val="0"/>
      <w:divBdr>
        <w:top w:val="none" w:sz="0" w:space="0" w:color="auto"/>
        <w:left w:val="none" w:sz="0" w:space="0" w:color="auto"/>
        <w:bottom w:val="none" w:sz="0" w:space="0" w:color="auto"/>
        <w:right w:val="none" w:sz="0" w:space="0" w:color="auto"/>
      </w:divBdr>
    </w:div>
    <w:div w:id="1681852385">
      <w:bodyDiv w:val="1"/>
      <w:marLeft w:val="0"/>
      <w:marRight w:val="0"/>
      <w:marTop w:val="0"/>
      <w:marBottom w:val="0"/>
      <w:divBdr>
        <w:top w:val="none" w:sz="0" w:space="0" w:color="auto"/>
        <w:left w:val="none" w:sz="0" w:space="0" w:color="auto"/>
        <w:bottom w:val="none" w:sz="0" w:space="0" w:color="auto"/>
        <w:right w:val="none" w:sz="0" w:space="0" w:color="auto"/>
      </w:divBdr>
    </w:div>
    <w:div w:id="1694071456">
      <w:bodyDiv w:val="1"/>
      <w:marLeft w:val="0"/>
      <w:marRight w:val="0"/>
      <w:marTop w:val="0"/>
      <w:marBottom w:val="0"/>
      <w:divBdr>
        <w:top w:val="none" w:sz="0" w:space="0" w:color="auto"/>
        <w:left w:val="none" w:sz="0" w:space="0" w:color="auto"/>
        <w:bottom w:val="none" w:sz="0" w:space="0" w:color="auto"/>
        <w:right w:val="none" w:sz="0" w:space="0" w:color="auto"/>
      </w:divBdr>
    </w:div>
    <w:div w:id="1721395240">
      <w:bodyDiv w:val="1"/>
      <w:marLeft w:val="0"/>
      <w:marRight w:val="0"/>
      <w:marTop w:val="0"/>
      <w:marBottom w:val="0"/>
      <w:divBdr>
        <w:top w:val="none" w:sz="0" w:space="0" w:color="auto"/>
        <w:left w:val="none" w:sz="0" w:space="0" w:color="auto"/>
        <w:bottom w:val="none" w:sz="0" w:space="0" w:color="auto"/>
        <w:right w:val="none" w:sz="0" w:space="0" w:color="auto"/>
      </w:divBdr>
    </w:div>
    <w:div w:id="1724787875">
      <w:bodyDiv w:val="1"/>
      <w:marLeft w:val="0"/>
      <w:marRight w:val="0"/>
      <w:marTop w:val="0"/>
      <w:marBottom w:val="0"/>
      <w:divBdr>
        <w:top w:val="none" w:sz="0" w:space="0" w:color="auto"/>
        <w:left w:val="none" w:sz="0" w:space="0" w:color="auto"/>
        <w:bottom w:val="none" w:sz="0" w:space="0" w:color="auto"/>
        <w:right w:val="none" w:sz="0" w:space="0" w:color="auto"/>
      </w:divBdr>
    </w:div>
    <w:div w:id="1756707503">
      <w:bodyDiv w:val="1"/>
      <w:marLeft w:val="0"/>
      <w:marRight w:val="0"/>
      <w:marTop w:val="0"/>
      <w:marBottom w:val="0"/>
      <w:divBdr>
        <w:top w:val="none" w:sz="0" w:space="0" w:color="auto"/>
        <w:left w:val="none" w:sz="0" w:space="0" w:color="auto"/>
        <w:bottom w:val="none" w:sz="0" w:space="0" w:color="auto"/>
        <w:right w:val="none" w:sz="0" w:space="0" w:color="auto"/>
      </w:divBdr>
    </w:div>
    <w:div w:id="1805346945">
      <w:bodyDiv w:val="1"/>
      <w:marLeft w:val="0"/>
      <w:marRight w:val="0"/>
      <w:marTop w:val="0"/>
      <w:marBottom w:val="0"/>
      <w:divBdr>
        <w:top w:val="none" w:sz="0" w:space="0" w:color="auto"/>
        <w:left w:val="none" w:sz="0" w:space="0" w:color="auto"/>
        <w:bottom w:val="none" w:sz="0" w:space="0" w:color="auto"/>
        <w:right w:val="none" w:sz="0" w:space="0" w:color="auto"/>
      </w:divBdr>
    </w:div>
    <w:div w:id="1807311041">
      <w:bodyDiv w:val="1"/>
      <w:marLeft w:val="0"/>
      <w:marRight w:val="0"/>
      <w:marTop w:val="0"/>
      <w:marBottom w:val="0"/>
      <w:divBdr>
        <w:top w:val="none" w:sz="0" w:space="0" w:color="auto"/>
        <w:left w:val="none" w:sz="0" w:space="0" w:color="auto"/>
        <w:bottom w:val="none" w:sz="0" w:space="0" w:color="auto"/>
        <w:right w:val="none" w:sz="0" w:space="0" w:color="auto"/>
      </w:divBdr>
    </w:div>
    <w:div w:id="1814371760">
      <w:bodyDiv w:val="1"/>
      <w:marLeft w:val="0"/>
      <w:marRight w:val="0"/>
      <w:marTop w:val="0"/>
      <w:marBottom w:val="0"/>
      <w:divBdr>
        <w:top w:val="none" w:sz="0" w:space="0" w:color="auto"/>
        <w:left w:val="none" w:sz="0" w:space="0" w:color="auto"/>
        <w:bottom w:val="none" w:sz="0" w:space="0" w:color="auto"/>
        <w:right w:val="none" w:sz="0" w:space="0" w:color="auto"/>
      </w:divBdr>
    </w:div>
    <w:div w:id="1835610076">
      <w:bodyDiv w:val="1"/>
      <w:marLeft w:val="0"/>
      <w:marRight w:val="0"/>
      <w:marTop w:val="0"/>
      <w:marBottom w:val="0"/>
      <w:divBdr>
        <w:top w:val="none" w:sz="0" w:space="0" w:color="auto"/>
        <w:left w:val="none" w:sz="0" w:space="0" w:color="auto"/>
        <w:bottom w:val="none" w:sz="0" w:space="0" w:color="auto"/>
        <w:right w:val="none" w:sz="0" w:space="0" w:color="auto"/>
      </w:divBdr>
    </w:div>
    <w:div w:id="1857501025">
      <w:bodyDiv w:val="1"/>
      <w:marLeft w:val="0"/>
      <w:marRight w:val="0"/>
      <w:marTop w:val="0"/>
      <w:marBottom w:val="0"/>
      <w:divBdr>
        <w:top w:val="none" w:sz="0" w:space="0" w:color="auto"/>
        <w:left w:val="none" w:sz="0" w:space="0" w:color="auto"/>
        <w:bottom w:val="none" w:sz="0" w:space="0" w:color="auto"/>
        <w:right w:val="none" w:sz="0" w:space="0" w:color="auto"/>
      </w:divBdr>
    </w:div>
    <w:div w:id="1882133420">
      <w:bodyDiv w:val="1"/>
      <w:marLeft w:val="0"/>
      <w:marRight w:val="0"/>
      <w:marTop w:val="0"/>
      <w:marBottom w:val="0"/>
      <w:divBdr>
        <w:top w:val="none" w:sz="0" w:space="0" w:color="auto"/>
        <w:left w:val="none" w:sz="0" w:space="0" w:color="auto"/>
        <w:bottom w:val="none" w:sz="0" w:space="0" w:color="auto"/>
        <w:right w:val="none" w:sz="0" w:space="0" w:color="auto"/>
      </w:divBdr>
    </w:div>
    <w:div w:id="1887984182">
      <w:bodyDiv w:val="1"/>
      <w:marLeft w:val="0"/>
      <w:marRight w:val="0"/>
      <w:marTop w:val="0"/>
      <w:marBottom w:val="0"/>
      <w:divBdr>
        <w:top w:val="none" w:sz="0" w:space="0" w:color="auto"/>
        <w:left w:val="none" w:sz="0" w:space="0" w:color="auto"/>
        <w:bottom w:val="none" w:sz="0" w:space="0" w:color="auto"/>
        <w:right w:val="none" w:sz="0" w:space="0" w:color="auto"/>
      </w:divBdr>
    </w:div>
    <w:div w:id="1900481821">
      <w:bodyDiv w:val="1"/>
      <w:marLeft w:val="0"/>
      <w:marRight w:val="0"/>
      <w:marTop w:val="0"/>
      <w:marBottom w:val="0"/>
      <w:divBdr>
        <w:top w:val="none" w:sz="0" w:space="0" w:color="auto"/>
        <w:left w:val="none" w:sz="0" w:space="0" w:color="auto"/>
        <w:bottom w:val="none" w:sz="0" w:space="0" w:color="auto"/>
        <w:right w:val="none" w:sz="0" w:space="0" w:color="auto"/>
      </w:divBdr>
    </w:div>
    <w:div w:id="1908419072">
      <w:bodyDiv w:val="1"/>
      <w:marLeft w:val="0"/>
      <w:marRight w:val="0"/>
      <w:marTop w:val="0"/>
      <w:marBottom w:val="0"/>
      <w:divBdr>
        <w:top w:val="none" w:sz="0" w:space="0" w:color="auto"/>
        <w:left w:val="none" w:sz="0" w:space="0" w:color="auto"/>
        <w:bottom w:val="none" w:sz="0" w:space="0" w:color="auto"/>
        <w:right w:val="none" w:sz="0" w:space="0" w:color="auto"/>
      </w:divBdr>
    </w:div>
    <w:div w:id="1909261284">
      <w:bodyDiv w:val="1"/>
      <w:marLeft w:val="0"/>
      <w:marRight w:val="0"/>
      <w:marTop w:val="0"/>
      <w:marBottom w:val="0"/>
      <w:divBdr>
        <w:top w:val="none" w:sz="0" w:space="0" w:color="auto"/>
        <w:left w:val="none" w:sz="0" w:space="0" w:color="auto"/>
        <w:bottom w:val="none" w:sz="0" w:space="0" w:color="auto"/>
        <w:right w:val="none" w:sz="0" w:space="0" w:color="auto"/>
      </w:divBdr>
    </w:div>
    <w:div w:id="1909732004">
      <w:bodyDiv w:val="1"/>
      <w:marLeft w:val="0"/>
      <w:marRight w:val="0"/>
      <w:marTop w:val="0"/>
      <w:marBottom w:val="0"/>
      <w:divBdr>
        <w:top w:val="none" w:sz="0" w:space="0" w:color="auto"/>
        <w:left w:val="none" w:sz="0" w:space="0" w:color="auto"/>
        <w:bottom w:val="none" w:sz="0" w:space="0" w:color="auto"/>
        <w:right w:val="none" w:sz="0" w:space="0" w:color="auto"/>
      </w:divBdr>
    </w:div>
    <w:div w:id="1923248500">
      <w:bodyDiv w:val="1"/>
      <w:marLeft w:val="0"/>
      <w:marRight w:val="0"/>
      <w:marTop w:val="0"/>
      <w:marBottom w:val="0"/>
      <w:divBdr>
        <w:top w:val="none" w:sz="0" w:space="0" w:color="auto"/>
        <w:left w:val="none" w:sz="0" w:space="0" w:color="auto"/>
        <w:bottom w:val="none" w:sz="0" w:space="0" w:color="auto"/>
        <w:right w:val="none" w:sz="0" w:space="0" w:color="auto"/>
      </w:divBdr>
    </w:div>
    <w:div w:id="1939216424">
      <w:bodyDiv w:val="1"/>
      <w:marLeft w:val="0"/>
      <w:marRight w:val="0"/>
      <w:marTop w:val="0"/>
      <w:marBottom w:val="0"/>
      <w:divBdr>
        <w:top w:val="none" w:sz="0" w:space="0" w:color="auto"/>
        <w:left w:val="none" w:sz="0" w:space="0" w:color="auto"/>
        <w:bottom w:val="none" w:sz="0" w:space="0" w:color="auto"/>
        <w:right w:val="none" w:sz="0" w:space="0" w:color="auto"/>
      </w:divBdr>
    </w:div>
    <w:div w:id="1952396102">
      <w:bodyDiv w:val="1"/>
      <w:marLeft w:val="0"/>
      <w:marRight w:val="0"/>
      <w:marTop w:val="0"/>
      <w:marBottom w:val="0"/>
      <w:divBdr>
        <w:top w:val="none" w:sz="0" w:space="0" w:color="auto"/>
        <w:left w:val="none" w:sz="0" w:space="0" w:color="auto"/>
        <w:bottom w:val="none" w:sz="0" w:space="0" w:color="auto"/>
        <w:right w:val="none" w:sz="0" w:space="0" w:color="auto"/>
      </w:divBdr>
    </w:div>
    <w:div w:id="1952711285">
      <w:bodyDiv w:val="1"/>
      <w:marLeft w:val="0"/>
      <w:marRight w:val="0"/>
      <w:marTop w:val="0"/>
      <w:marBottom w:val="0"/>
      <w:divBdr>
        <w:top w:val="none" w:sz="0" w:space="0" w:color="auto"/>
        <w:left w:val="none" w:sz="0" w:space="0" w:color="auto"/>
        <w:bottom w:val="none" w:sz="0" w:space="0" w:color="auto"/>
        <w:right w:val="none" w:sz="0" w:space="0" w:color="auto"/>
      </w:divBdr>
    </w:div>
    <w:div w:id="2008706658">
      <w:bodyDiv w:val="1"/>
      <w:marLeft w:val="0"/>
      <w:marRight w:val="0"/>
      <w:marTop w:val="0"/>
      <w:marBottom w:val="0"/>
      <w:divBdr>
        <w:top w:val="none" w:sz="0" w:space="0" w:color="auto"/>
        <w:left w:val="none" w:sz="0" w:space="0" w:color="auto"/>
        <w:bottom w:val="none" w:sz="0" w:space="0" w:color="auto"/>
        <w:right w:val="none" w:sz="0" w:space="0" w:color="auto"/>
      </w:divBdr>
    </w:div>
    <w:div w:id="2010675114">
      <w:bodyDiv w:val="1"/>
      <w:marLeft w:val="0"/>
      <w:marRight w:val="0"/>
      <w:marTop w:val="0"/>
      <w:marBottom w:val="0"/>
      <w:divBdr>
        <w:top w:val="none" w:sz="0" w:space="0" w:color="auto"/>
        <w:left w:val="none" w:sz="0" w:space="0" w:color="auto"/>
        <w:bottom w:val="none" w:sz="0" w:space="0" w:color="auto"/>
        <w:right w:val="none" w:sz="0" w:space="0" w:color="auto"/>
      </w:divBdr>
    </w:div>
    <w:div w:id="2016616530">
      <w:bodyDiv w:val="1"/>
      <w:marLeft w:val="0"/>
      <w:marRight w:val="0"/>
      <w:marTop w:val="0"/>
      <w:marBottom w:val="0"/>
      <w:divBdr>
        <w:top w:val="none" w:sz="0" w:space="0" w:color="auto"/>
        <w:left w:val="none" w:sz="0" w:space="0" w:color="auto"/>
        <w:bottom w:val="none" w:sz="0" w:space="0" w:color="auto"/>
        <w:right w:val="none" w:sz="0" w:space="0" w:color="auto"/>
      </w:divBdr>
    </w:div>
    <w:div w:id="2021857577">
      <w:bodyDiv w:val="1"/>
      <w:marLeft w:val="0"/>
      <w:marRight w:val="0"/>
      <w:marTop w:val="0"/>
      <w:marBottom w:val="0"/>
      <w:divBdr>
        <w:top w:val="none" w:sz="0" w:space="0" w:color="auto"/>
        <w:left w:val="none" w:sz="0" w:space="0" w:color="auto"/>
        <w:bottom w:val="none" w:sz="0" w:space="0" w:color="auto"/>
        <w:right w:val="none" w:sz="0" w:space="0" w:color="auto"/>
      </w:divBdr>
    </w:div>
    <w:div w:id="2042969178">
      <w:bodyDiv w:val="1"/>
      <w:marLeft w:val="0"/>
      <w:marRight w:val="0"/>
      <w:marTop w:val="0"/>
      <w:marBottom w:val="0"/>
      <w:divBdr>
        <w:top w:val="none" w:sz="0" w:space="0" w:color="auto"/>
        <w:left w:val="none" w:sz="0" w:space="0" w:color="auto"/>
        <w:bottom w:val="none" w:sz="0" w:space="0" w:color="auto"/>
        <w:right w:val="none" w:sz="0" w:space="0" w:color="auto"/>
      </w:divBdr>
    </w:div>
    <w:div w:id="2067675630">
      <w:bodyDiv w:val="1"/>
      <w:marLeft w:val="0"/>
      <w:marRight w:val="0"/>
      <w:marTop w:val="0"/>
      <w:marBottom w:val="0"/>
      <w:divBdr>
        <w:top w:val="none" w:sz="0" w:space="0" w:color="auto"/>
        <w:left w:val="none" w:sz="0" w:space="0" w:color="auto"/>
        <w:bottom w:val="none" w:sz="0" w:space="0" w:color="auto"/>
        <w:right w:val="none" w:sz="0" w:space="0" w:color="auto"/>
      </w:divBdr>
    </w:div>
    <w:div w:id="2071535090">
      <w:bodyDiv w:val="1"/>
      <w:marLeft w:val="0"/>
      <w:marRight w:val="0"/>
      <w:marTop w:val="0"/>
      <w:marBottom w:val="0"/>
      <w:divBdr>
        <w:top w:val="none" w:sz="0" w:space="0" w:color="auto"/>
        <w:left w:val="none" w:sz="0" w:space="0" w:color="auto"/>
        <w:bottom w:val="none" w:sz="0" w:space="0" w:color="auto"/>
        <w:right w:val="none" w:sz="0" w:space="0" w:color="auto"/>
      </w:divBdr>
    </w:div>
    <w:div w:id="2078938194">
      <w:bodyDiv w:val="1"/>
      <w:marLeft w:val="0"/>
      <w:marRight w:val="0"/>
      <w:marTop w:val="0"/>
      <w:marBottom w:val="0"/>
      <w:divBdr>
        <w:top w:val="none" w:sz="0" w:space="0" w:color="auto"/>
        <w:left w:val="none" w:sz="0" w:space="0" w:color="auto"/>
        <w:bottom w:val="none" w:sz="0" w:space="0" w:color="auto"/>
        <w:right w:val="none" w:sz="0" w:space="0" w:color="auto"/>
      </w:divBdr>
    </w:div>
    <w:div w:id="2080710330">
      <w:bodyDiv w:val="1"/>
      <w:marLeft w:val="0"/>
      <w:marRight w:val="0"/>
      <w:marTop w:val="0"/>
      <w:marBottom w:val="0"/>
      <w:divBdr>
        <w:top w:val="none" w:sz="0" w:space="0" w:color="auto"/>
        <w:left w:val="none" w:sz="0" w:space="0" w:color="auto"/>
        <w:bottom w:val="none" w:sz="0" w:space="0" w:color="auto"/>
        <w:right w:val="none" w:sz="0" w:space="0" w:color="auto"/>
      </w:divBdr>
    </w:div>
    <w:div w:id="2086217536">
      <w:bodyDiv w:val="1"/>
      <w:marLeft w:val="0"/>
      <w:marRight w:val="0"/>
      <w:marTop w:val="0"/>
      <w:marBottom w:val="0"/>
      <w:divBdr>
        <w:top w:val="none" w:sz="0" w:space="0" w:color="auto"/>
        <w:left w:val="none" w:sz="0" w:space="0" w:color="auto"/>
        <w:bottom w:val="none" w:sz="0" w:space="0" w:color="auto"/>
        <w:right w:val="none" w:sz="0" w:space="0" w:color="auto"/>
      </w:divBdr>
    </w:div>
    <w:div w:id="2088764789">
      <w:bodyDiv w:val="1"/>
      <w:marLeft w:val="0"/>
      <w:marRight w:val="0"/>
      <w:marTop w:val="0"/>
      <w:marBottom w:val="0"/>
      <w:divBdr>
        <w:top w:val="none" w:sz="0" w:space="0" w:color="auto"/>
        <w:left w:val="none" w:sz="0" w:space="0" w:color="auto"/>
        <w:bottom w:val="none" w:sz="0" w:space="0" w:color="auto"/>
        <w:right w:val="none" w:sz="0" w:space="0" w:color="auto"/>
      </w:divBdr>
    </w:div>
    <w:div w:id="2105421260">
      <w:bodyDiv w:val="1"/>
      <w:marLeft w:val="0"/>
      <w:marRight w:val="0"/>
      <w:marTop w:val="0"/>
      <w:marBottom w:val="0"/>
      <w:divBdr>
        <w:top w:val="none" w:sz="0" w:space="0" w:color="auto"/>
        <w:left w:val="none" w:sz="0" w:space="0" w:color="auto"/>
        <w:bottom w:val="none" w:sz="0" w:space="0" w:color="auto"/>
        <w:right w:val="none" w:sz="0" w:space="0" w:color="auto"/>
      </w:divBdr>
    </w:div>
    <w:div w:id="21456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427</Words>
  <Characters>2435</Characters>
  <Application>Microsoft Office Word</Application>
  <DocSecurity>0</DocSecurity>
  <Lines>20</Lines>
  <Paragraphs>5</Paragraphs>
  <ScaleCrop>false</ScaleCrop>
  <Company>CMT</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購案編號:96B-003                       96年手術縫線品項表</dc:title>
  <dc:creator>ACER</dc:creator>
  <cp:lastModifiedBy>fucon2</cp:lastModifiedBy>
  <cp:revision>3</cp:revision>
  <cp:lastPrinted>2014-07-11T03:13:00Z</cp:lastPrinted>
  <dcterms:created xsi:type="dcterms:W3CDTF">2016-05-17T07:28:00Z</dcterms:created>
  <dcterms:modified xsi:type="dcterms:W3CDTF">2016-05-19T01:22:00Z</dcterms:modified>
</cp:coreProperties>
</file>